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9" w:rsidRPr="00DB36E3" w:rsidRDefault="00075239" w:rsidP="00385759">
      <w:pPr>
        <w:pStyle w:val="1"/>
        <w:ind w:right="-28"/>
        <w:jc w:val="center"/>
        <w:rPr>
          <w:rFonts w:ascii="Кщьфт" w:hAnsi="Кщьфт"/>
          <w:sz w:val="36"/>
        </w:rPr>
      </w:pPr>
      <w:r w:rsidRPr="00075239">
        <w:rPr>
          <w:rFonts w:ascii="Кщьфт" w:hAnsi="Кщьфт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9" type="#_x0000_t75" alt="Людиново" style="position:absolute;left:0;text-align:left;margin-left:0;margin-top:-17.85pt;width:43.85pt;height:54.05pt;z-index:-251658752;visibility:visible;mso-position-horizontal:center">
            <v:imagedata r:id="rId7" o:title=""/>
          </v:shape>
        </w:pict>
      </w: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z w:val="36"/>
        </w:rPr>
      </w:pP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z w:val="12"/>
        </w:rPr>
      </w:pPr>
    </w:p>
    <w:p w:rsidR="00385759" w:rsidRPr="00DB36E3" w:rsidRDefault="00385759" w:rsidP="00385759">
      <w:pPr>
        <w:pStyle w:val="1"/>
        <w:spacing w:line="360" w:lineRule="auto"/>
        <w:ind w:right="-28"/>
        <w:jc w:val="center"/>
        <w:rPr>
          <w:rFonts w:ascii="Кщьфт" w:hAnsi="Кщьфт"/>
          <w:spacing w:val="60"/>
          <w:sz w:val="30"/>
          <w:szCs w:val="28"/>
        </w:rPr>
      </w:pPr>
      <w:r w:rsidRPr="00DB36E3">
        <w:rPr>
          <w:rFonts w:ascii="Кщьфт" w:hAnsi="Кщьфт"/>
          <w:spacing w:val="60"/>
          <w:sz w:val="30"/>
          <w:szCs w:val="28"/>
        </w:rPr>
        <w:t>Калужская область</w:t>
      </w:r>
    </w:p>
    <w:p w:rsidR="00385759" w:rsidRPr="00DB36E3" w:rsidRDefault="00385759" w:rsidP="00385759">
      <w:pPr>
        <w:spacing w:line="264" w:lineRule="auto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DB36E3">
        <w:rPr>
          <w:rFonts w:ascii="Кщьфт" w:hAnsi="Кщьфт"/>
          <w:b/>
          <w:spacing w:val="60"/>
          <w:sz w:val="30"/>
          <w:szCs w:val="28"/>
        </w:rPr>
        <w:t>Администрация муниципального района</w:t>
      </w:r>
    </w:p>
    <w:p w:rsidR="00385759" w:rsidRPr="00DB36E3" w:rsidRDefault="00385759" w:rsidP="00385759">
      <w:pPr>
        <w:spacing w:line="264" w:lineRule="auto"/>
        <w:jc w:val="center"/>
        <w:rPr>
          <w:rFonts w:ascii="Кщьфт" w:hAnsi="Кщьфт"/>
          <w:b/>
          <w:spacing w:val="60"/>
          <w:sz w:val="30"/>
          <w:szCs w:val="28"/>
        </w:rPr>
      </w:pPr>
      <w:r w:rsidRPr="00DB36E3">
        <w:rPr>
          <w:rFonts w:ascii="Кщьфт" w:hAnsi="Кщьфт"/>
          <w:b/>
          <w:spacing w:val="60"/>
          <w:sz w:val="30"/>
          <w:szCs w:val="28"/>
        </w:rPr>
        <w:t>«Город Людиново и Людиновский район»</w:t>
      </w:r>
    </w:p>
    <w:p w:rsidR="00385759" w:rsidRPr="00DB36E3" w:rsidRDefault="00385759" w:rsidP="00385759">
      <w:pPr>
        <w:spacing w:line="312" w:lineRule="auto"/>
        <w:jc w:val="center"/>
        <w:rPr>
          <w:rFonts w:ascii="Кщьфт" w:hAnsi="Кщьфт"/>
          <w:b/>
          <w:spacing w:val="100"/>
          <w:sz w:val="10"/>
          <w:szCs w:val="16"/>
        </w:rPr>
      </w:pPr>
    </w:p>
    <w:p w:rsidR="00385759" w:rsidRPr="00DB36E3" w:rsidRDefault="00385759" w:rsidP="00385759">
      <w:pPr>
        <w:pStyle w:val="1"/>
        <w:ind w:right="-28"/>
        <w:jc w:val="center"/>
        <w:rPr>
          <w:rFonts w:ascii="Кщьфт" w:hAnsi="Кщьфт"/>
          <w:spacing w:val="60"/>
          <w:sz w:val="8"/>
          <w:szCs w:val="30"/>
        </w:rPr>
      </w:pPr>
    </w:p>
    <w:p w:rsidR="00385759" w:rsidRPr="00DB36E3" w:rsidRDefault="00A526FC" w:rsidP="00385759">
      <w:pPr>
        <w:pStyle w:val="4"/>
        <w:rPr>
          <w:rFonts w:ascii="Кщьфт" w:hAnsi="Кщьфт" w:cs="Times New Roman"/>
          <w:b/>
          <w:bCs/>
          <w:sz w:val="34"/>
        </w:rPr>
      </w:pPr>
      <w:proofErr w:type="gramStart"/>
      <w:r w:rsidRPr="00DB36E3">
        <w:rPr>
          <w:rFonts w:ascii="Кщьфт" w:hAnsi="Кщьфт" w:cs="Times New Roman"/>
          <w:b/>
          <w:bCs/>
          <w:sz w:val="34"/>
        </w:rPr>
        <w:t>П</w:t>
      </w:r>
      <w:proofErr w:type="gramEnd"/>
      <w:r w:rsidRPr="00DB36E3">
        <w:rPr>
          <w:rFonts w:ascii="Кщьфт" w:hAnsi="Кщьфт" w:cs="Times New Roman"/>
          <w:b/>
          <w:bCs/>
          <w:sz w:val="34"/>
        </w:rPr>
        <w:t xml:space="preserve"> О С Т А Н О В Л Е Н И Е</w:t>
      </w:r>
    </w:p>
    <w:p w:rsidR="00385759" w:rsidRPr="00DB36E3" w:rsidRDefault="00385759" w:rsidP="00385759">
      <w:pPr>
        <w:rPr>
          <w:rFonts w:ascii="Кщьфт" w:hAnsi="Кщьфт"/>
          <w:sz w:val="12"/>
        </w:rPr>
      </w:pPr>
    </w:p>
    <w:p w:rsidR="00385759" w:rsidRPr="00DB36E3" w:rsidRDefault="00385759" w:rsidP="00385759">
      <w:pPr>
        <w:rPr>
          <w:rFonts w:ascii="Кщьфт" w:hAnsi="Кщьфт"/>
          <w:sz w:val="20"/>
          <w:szCs w:val="20"/>
        </w:rPr>
      </w:pPr>
      <w:r w:rsidRPr="00DB36E3">
        <w:rPr>
          <w:rFonts w:ascii="Кщьфт" w:hAnsi="Кщьфт"/>
          <w:sz w:val="20"/>
          <w:szCs w:val="20"/>
        </w:rPr>
        <w:tab/>
        <w:t xml:space="preserve">                 </w:t>
      </w:r>
    </w:p>
    <w:p w:rsidR="00385759" w:rsidRPr="00DB36E3" w:rsidRDefault="00385759" w:rsidP="00385759">
      <w:pPr>
        <w:rPr>
          <w:rFonts w:ascii="Кщьфт" w:hAnsi="Кщьфт"/>
        </w:rPr>
      </w:pPr>
      <w:r w:rsidRPr="00DB36E3">
        <w:rPr>
          <w:rFonts w:ascii="Кщьфт" w:hAnsi="Кщьфт"/>
        </w:rPr>
        <w:t xml:space="preserve"> от</w:t>
      </w:r>
      <w:r w:rsidR="00E4418A">
        <w:rPr>
          <w:rFonts w:ascii="Кщьфт" w:hAnsi="Кщьфт"/>
        </w:rPr>
        <w:t xml:space="preserve"> </w:t>
      </w:r>
      <w:r w:rsidR="00E4418A" w:rsidRPr="00E4418A">
        <w:rPr>
          <w:rFonts w:ascii="Кщьфт" w:hAnsi="Кщьфт"/>
          <w:u w:val="single"/>
        </w:rPr>
        <w:t>23.06.2020</w:t>
      </w:r>
      <w:r w:rsidRPr="00DB36E3">
        <w:rPr>
          <w:rFonts w:ascii="Кщьфт" w:hAnsi="Кщьфт"/>
        </w:rPr>
        <w:tab/>
        <w:t xml:space="preserve">                                                                                </w:t>
      </w:r>
      <w:r w:rsidR="00C67752" w:rsidRPr="00DB36E3">
        <w:rPr>
          <w:rFonts w:ascii="Кщьфт" w:hAnsi="Кщьфт"/>
        </w:rPr>
        <w:t xml:space="preserve">                     </w:t>
      </w:r>
      <w:r w:rsidRPr="00DB36E3">
        <w:rPr>
          <w:rFonts w:ascii="Кщьфт" w:hAnsi="Кщьфт"/>
        </w:rPr>
        <w:t xml:space="preserve">№  </w:t>
      </w:r>
      <w:r w:rsidR="00E4418A" w:rsidRPr="00E4418A">
        <w:rPr>
          <w:rFonts w:ascii="Кщьфт" w:hAnsi="Кщьфт"/>
          <w:u w:val="single"/>
        </w:rPr>
        <w:t>652</w:t>
      </w:r>
    </w:p>
    <w:p w:rsidR="00385759" w:rsidRPr="00DB36E3" w:rsidRDefault="00385759" w:rsidP="00385759">
      <w:pPr>
        <w:rPr>
          <w:rFonts w:ascii="Кщьфт" w:hAnsi="Кщьфт"/>
        </w:rPr>
      </w:pPr>
      <w:r w:rsidRPr="00DB36E3">
        <w:rPr>
          <w:rFonts w:ascii="Кщьфт" w:hAnsi="Кщьфт"/>
        </w:rPr>
        <w:t xml:space="preserve">   </w:t>
      </w:r>
    </w:p>
    <w:p w:rsidR="003D4036" w:rsidRPr="00DB36E3" w:rsidRDefault="003D4036" w:rsidP="003D4036">
      <w:pPr>
        <w:spacing w:after="360"/>
        <w:ind w:right="4820"/>
        <w:jc w:val="both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Об организации конкурса на лучшее организационное и материально-техническое обеспечение проведения общероссийского голосования по вопросу одобрения изменений в Конституцию Российской Федерации на территории Людиновского района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В целях поощрения деятельности по организационному и материально-техническому обеспечению проведения общероссийского голосования по вопросу одобрения изменений в Конституцию Российской Федерации на территории Людиновского района, администрация муниципального района «Город Людиново и Людиновский район»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ПОСТАНОВЛЯЕТ: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1. Провести на территории Людиновского района  конкурс на лучшее организационное и материально-техническое обеспечение проведения общероссийского голосования по вопросу одобрения изменений в Конституцию Российской Федерации, назначенного Указом Президента Российской Федерации 01.06.2020 № 354 на 1 июля 2020 года.</w:t>
      </w:r>
    </w:p>
    <w:p w:rsidR="003D4036" w:rsidRPr="00DB36E3" w:rsidRDefault="00DB36E3" w:rsidP="00DB36E3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2. Утвердить П</w:t>
      </w:r>
      <w:r w:rsidR="003D4036" w:rsidRPr="00DB36E3">
        <w:rPr>
          <w:rFonts w:ascii="Кщьфт" w:hAnsi="Кщьфт"/>
        </w:rPr>
        <w:t xml:space="preserve">оложение </w:t>
      </w:r>
      <w:r w:rsidRPr="00DB36E3">
        <w:rPr>
          <w:rFonts w:ascii="Кщьфт" w:hAnsi="Кщьфт" w:hint="eastAsia"/>
        </w:rPr>
        <w:t>о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порядке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проведения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районного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конкурса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на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лучшее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организационное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и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материально</w:t>
      </w:r>
      <w:r w:rsidRPr="00DB36E3">
        <w:rPr>
          <w:rFonts w:ascii="Кщьфт" w:hAnsi="Кщьфт"/>
        </w:rPr>
        <w:t>-</w:t>
      </w:r>
      <w:r w:rsidRPr="00DB36E3">
        <w:rPr>
          <w:rFonts w:ascii="Кщьфт" w:hAnsi="Кщьфт" w:hint="eastAsia"/>
        </w:rPr>
        <w:t>техническое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обеспечение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проведения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общероссийского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голосования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по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вопросу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одобрения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изменений</w:t>
      </w:r>
      <w:r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 w:hint="eastAsia"/>
        </w:rPr>
        <w:t>в</w:t>
      </w:r>
      <w:r w:rsidRPr="00DB36E3">
        <w:rPr>
          <w:rFonts w:ascii="Кщьфт" w:hAnsi="Кщьфт"/>
        </w:rPr>
        <w:t xml:space="preserve"> </w:t>
      </w:r>
      <w:r>
        <w:rPr>
          <w:rFonts w:ascii="Кщьфт" w:hAnsi="Кщьфт"/>
        </w:rPr>
        <w:t>К</w:t>
      </w:r>
      <w:r w:rsidRPr="00DB36E3">
        <w:rPr>
          <w:rFonts w:ascii="Кщьфт" w:hAnsi="Кщьфт" w:hint="eastAsia"/>
        </w:rPr>
        <w:t>онституцию</w:t>
      </w:r>
      <w:r w:rsidRPr="00DB36E3">
        <w:rPr>
          <w:rFonts w:ascii="Кщьфт" w:hAnsi="Кщьфт"/>
        </w:rPr>
        <w:t xml:space="preserve"> </w:t>
      </w:r>
      <w:r>
        <w:rPr>
          <w:rFonts w:ascii="Кщьфт" w:hAnsi="Кщьфт"/>
        </w:rPr>
        <w:t>Р</w:t>
      </w:r>
      <w:r w:rsidRPr="00DB36E3">
        <w:rPr>
          <w:rFonts w:ascii="Кщьфт" w:hAnsi="Кщьфт" w:hint="eastAsia"/>
        </w:rPr>
        <w:t>оссийской</w:t>
      </w:r>
      <w:r w:rsidRPr="00DB36E3">
        <w:rPr>
          <w:rFonts w:ascii="Кщьфт" w:hAnsi="Кщьфт"/>
        </w:rPr>
        <w:t xml:space="preserve"> </w:t>
      </w:r>
      <w:r>
        <w:rPr>
          <w:rFonts w:ascii="Кщьфт" w:hAnsi="Кщьфт"/>
        </w:rPr>
        <w:t>Ф</w:t>
      </w:r>
      <w:r w:rsidRPr="00DB36E3">
        <w:rPr>
          <w:rFonts w:ascii="Кщьфт" w:hAnsi="Кщьфт" w:hint="eastAsia"/>
        </w:rPr>
        <w:t>едерации</w:t>
      </w:r>
      <w:r w:rsidRPr="00DB36E3">
        <w:rPr>
          <w:rFonts w:ascii="Кщьфт" w:hAnsi="Кщьфт"/>
        </w:rPr>
        <w:t xml:space="preserve"> </w:t>
      </w:r>
      <w:r w:rsidR="003D4036" w:rsidRPr="00DB36E3">
        <w:rPr>
          <w:rFonts w:ascii="Кщьфт" w:hAnsi="Кщьфт"/>
        </w:rPr>
        <w:t xml:space="preserve">(приложение </w:t>
      </w:r>
      <w:r>
        <w:rPr>
          <w:rFonts w:ascii="Кщьфт" w:hAnsi="Кщьфт"/>
        </w:rPr>
        <w:t xml:space="preserve">№ </w:t>
      </w:r>
      <w:r w:rsidR="003D4036" w:rsidRPr="00DB36E3">
        <w:rPr>
          <w:rFonts w:ascii="Кщьфт" w:hAnsi="Кщьфт"/>
        </w:rPr>
        <w:t>1).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3. Утвердить состав </w:t>
      </w:r>
      <w:r w:rsidR="00DB36E3" w:rsidRPr="00DB36E3">
        <w:rPr>
          <w:rFonts w:ascii="Кщьфт" w:hAnsi="Кщьфт" w:hint="eastAsia"/>
        </w:rPr>
        <w:t>организационного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комитета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по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проведению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районного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конкурса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на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лучшее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организационное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и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материально</w:t>
      </w:r>
      <w:r w:rsidR="00DB36E3" w:rsidRPr="00DB36E3">
        <w:rPr>
          <w:rFonts w:ascii="Кщьфт" w:hAnsi="Кщьфт"/>
        </w:rPr>
        <w:t>-</w:t>
      </w:r>
      <w:r w:rsidR="00DB36E3" w:rsidRPr="00DB36E3">
        <w:rPr>
          <w:rFonts w:ascii="Кщьфт" w:hAnsi="Кщьфт" w:hint="eastAsia"/>
        </w:rPr>
        <w:t>техническое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обеспечение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проведения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на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территории</w:t>
      </w:r>
      <w:r w:rsidR="00DB36E3" w:rsidRPr="00DB36E3">
        <w:rPr>
          <w:rFonts w:ascii="Кщьфт" w:hAnsi="Кщьфт"/>
        </w:rPr>
        <w:t xml:space="preserve"> </w:t>
      </w:r>
      <w:r w:rsidR="00DB36E3">
        <w:rPr>
          <w:rFonts w:ascii="Кщьфт" w:hAnsi="Кщьфт"/>
        </w:rPr>
        <w:t>Л</w:t>
      </w:r>
      <w:r w:rsidR="00DB36E3" w:rsidRPr="00DB36E3">
        <w:rPr>
          <w:rFonts w:ascii="Кщьфт" w:hAnsi="Кщьфт" w:hint="eastAsia"/>
        </w:rPr>
        <w:t>юдиновского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района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общероссийского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голосования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по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вопросу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одобрения</w:t>
      </w:r>
      <w:r w:rsidR="00DB36E3" w:rsidRPr="00DB36E3">
        <w:rPr>
          <w:rFonts w:ascii="Кщьфт" w:hAnsi="Кщьфт"/>
        </w:rPr>
        <w:t xml:space="preserve"> </w:t>
      </w:r>
      <w:r w:rsidR="00DB36E3" w:rsidRPr="00DB36E3">
        <w:rPr>
          <w:rFonts w:ascii="Кщьфт" w:hAnsi="Кщьфт" w:hint="eastAsia"/>
        </w:rPr>
        <w:t>изменений</w:t>
      </w:r>
      <w:r w:rsidR="00DB36E3" w:rsidRPr="00DB36E3">
        <w:rPr>
          <w:rFonts w:ascii="Кщьфт" w:hAnsi="Кщьфт"/>
        </w:rPr>
        <w:br/>
      </w:r>
      <w:r w:rsidR="00DB36E3" w:rsidRPr="00DB36E3">
        <w:rPr>
          <w:rFonts w:ascii="Кщьфт" w:hAnsi="Кщьфт" w:hint="eastAsia"/>
        </w:rPr>
        <w:t>в</w:t>
      </w:r>
      <w:r w:rsidR="00DB36E3" w:rsidRPr="00DB36E3">
        <w:rPr>
          <w:rFonts w:ascii="Кщьфт" w:hAnsi="Кщьфт"/>
        </w:rPr>
        <w:t xml:space="preserve"> </w:t>
      </w:r>
      <w:r w:rsidR="00DB36E3">
        <w:rPr>
          <w:rFonts w:ascii="Кщьфт" w:hAnsi="Кщьфт"/>
        </w:rPr>
        <w:t>К</w:t>
      </w:r>
      <w:r w:rsidR="00DB36E3" w:rsidRPr="00DB36E3">
        <w:rPr>
          <w:rFonts w:ascii="Кщьфт" w:hAnsi="Кщьфт" w:hint="eastAsia"/>
        </w:rPr>
        <w:t>онституцию</w:t>
      </w:r>
      <w:r w:rsidR="00DB36E3" w:rsidRPr="00DB36E3">
        <w:rPr>
          <w:rFonts w:ascii="Кщьфт" w:hAnsi="Кщьфт"/>
        </w:rPr>
        <w:t xml:space="preserve"> </w:t>
      </w:r>
      <w:r w:rsidR="00DB36E3">
        <w:rPr>
          <w:rFonts w:ascii="Кщьфт" w:hAnsi="Кщьфт"/>
        </w:rPr>
        <w:t>Р</w:t>
      </w:r>
      <w:r w:rsidR="00DB36E3" w:rsidRPr="00DB36E3">
        <w:rPr>
          <w:rFonts w:ascii="Кщьфт" w:hAnsi="Кщьфт" w:hint="eastAsia"/>
        </w:rPr>
        <w:t>оссийской</w:t>
      </w:r>
      <w:r w:rsidR="00DB36E3" w:rsidRPr="00DB36E3">
        <w:rPr>
          <w:rFonts w:ascii="Кщьфт" w:hAnsi="Кщьфт"/>
        </w:rPr>
        <w:t xml:space="preserve"> </w:t>
      </w:r>
      <w:r w:rsidR="00DB36E3">
        <w:rPr>
          <w:rFonts w:ascii="Кщьфт" w:hAnsi="Кщьфт"/>
        </w:rPr>
        <w:t>Ф</w:t>
      </w:r>
      <w:r w:rsidR="00DB36E3" w:rsidRPr="00DB36E3">
        <w:rPr>
          <w:rFonts w:ascii="Кщьфт" w:hAnsi="Кщьфт" w:hint="eastAsia"/>
        </w:rPr>
        <w:t>едерации</w:t>
      </w:r>
      <w:r w:rsidR="00DB36E3"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/>
        </w:rPr>
        <w:t xml:space="preserve">(приложение </w:t>
      </w:r>
      <w:r w:rsidR="00DB36E3">
        <w:rPr>
          <w:rFonts w:ascii="Кщьфт" w:hAnsi="Кщьфт"/>
        </w:rPr>
        <w:t xml:space="preserve"> № </w:t>
      </w:r>
      <w:r w:rsidRPr="00DB36E3">
        <w:rPr>
          <w:rFonts w:ascii="Кщьфт" w:hAnsi="Кщьфт"/>
        </w:rPr>
        <w:t>2).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4. </w:t>
      </w:r>
      <w:proofErr w:type="gramStart"/>
      <w:r w:rsidRPr="00DB36E3">
        <w:rPr>
          <w:rFonts w:ascii="Кщьфт" w:hAnsi="Кщьфт"/>
        </w:rPr>
        <w:t>Контроль за</w:t>
      </w:r>
      <w:proofErr w:type="gramEnd"/>
      <w:r w:rsidRPr="00DB36E3">
        <w:rPr>
          <w:rFonts w:ascii="Кщьфт" w:hAnsi="Кщьфт"/>
        </w:rPr>
        <w:t xml:space="preserve"> исполнением настоящего постановления возложить на заместителя </w:t>
      </w:r>
      <w:r w:rsidR="00DB36E3">
        <w:rPr>
          <w:rFonts w:ascii="Кщьфт" w:hAnsi="Кщьфт"/>
        </w:rPr>
        <w:t xml:space="preserve">главы </w:t>
      </w:r>
      <w:r w:rsidRPr="00DB36E3">
        <w:rPr>
          <w:rFonts w:ascii="Кщьфт" w:hAnsi="Кщьфт"/>
        </w:rPr>
        <w:t xml:space="preserve"> администрации </w:t>
      </w:r>
      <w:r w:rsidR="00DB36E3">
        <w:rPr>
          <w:rFonts w:ascii="Кщьфт" w:hAnsi="Кщьфт"/>
        </w:rPr>
        <w:t>муниципального района О.В. Игнатову.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 Настоящее постановление вступает в силу после его официального опубликования.</w:t>
      </w:r>
    </w:p>
    <w:p w:rsidR="003D4036" w:rsidRPr="00DB36E3" w:rsidRDefault="003D4036" w:rsidP="003D4036">
      <w:pPr>
        <w:spacing w:after="120"/>
        <w:rPr>
          <w:rFonts w:ascii="Кщьфт" w:hAnsi="Кщьфт"/>
          <w:b/>
        </w:rPr>
      </w:pPr>
    </w:p>
    <w:p w:rsidR="003D4036" w:rsidRPr="00DB36E3" w:rsidRDefault="003D4036" w:rsidP="003D4036">
      <w:pPr>
        <w:spacing w:after="120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Глава администрации</w:t>
      </w:r>
      <w:r w:rsidRPr="00DB36E3">
        <w:rPr>
          <w:rFonts w:ascii="Кщьфт" w:hAnsi="Кщьфт"/>
          <w:b/>
        </w:rPr>
        <w:br/>
      </w:r>
      <w:proofErr w:type="gramStart"/>
      <w:r w:rsidRPr="00DB36E3">
        <w:rPr>
          <w:rFonts w:ascii="Кщьфт" w:hAnsi="Кщьфт"/>
          <w:b/>
        </w:rPr>
        <w:t>муниципального</w:t>
      </w:r>
      <w:proofErr w:type="gramEnd"/>
      <w:r w:rsidRPr="00DB36E3">
        <w:rPr>
          <w:rFonts w:ascii="Кщьфт" w:hAnsi="Кщьфт"/>
          <w:b/>
        </w:rPr>
        <w:t xml:space="preserve"> района </w:t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</w:r>
      <w:r w:rsidRPr="00DB36E3">
        <w:rPr>
          <w:rFonts w:ascii="Кщьфт" w:hAnsi="Кщьфт"/>
          <w:b/>
        </w:rPr>
        <w:tab/>
        <w:t xml:space="preserve">         Д.М. Аганичев</w:t>
      </w:r>
    </w:p>
    <w:p w:rsidR="003D4036" w:rsidRDefault="003D4036" w:rsidP="003D4036">
      <w:pPr>
        <w:spacing w:after="120"/>
        <w:rPr>
          <w:rFonts w:ascii="Кщьфт" w:hAnsi="Кщьфт"/>
          <w:b/>
        </w:rPr>
      </w:pPr>
    </w:p>
    <w:p w:rsidR="00E4418A" w:rsidRPr="00DB36E3" w:rsidRDefault="00E4418A" w:rsidP="003D4036">
      <w:pPr>
        <w:spacing w:after="120"/>
        <w:rPr>
          <w:rFonts w:ascii="Кщьфт" w:hAnsi="Кщьфт"/>
          <w:b/>
        </w:rPr>
      </w:pPr>
    </w:p>
    <w:p w:rsidR="00991CB9" w:rsidRDefault="00991CB9" w:rsidP="003D4036">
      <w:pPr>
        <w:spacing w:after="120"/>
        <w:ind w:firstLine="709"/>
        <w:jc w:val="right"/>
        <w:rPr>
          <w:rFonts w:ascii="Кщьфт" w:hAnsi="Кщьфт"/>
        </w:rPr>
      </w:pP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lastRenderedPageBreak/>
        <w:t xml:space="preserve">Приложение </w:t>
      </w:r>
      <w:r w:rsidR="00DB36E3">
        <w:rPr>
          <w:rFonts w:ascii="Кщьфт" w:hAnsi="Кщьфт"/>
        </w:rPr>
        <w:t xml:space="preserve">№ </w:t>
      </w:r>
      <w:r w:rsidRPr="00DB36E3">
        <w:rPr>
          <w:rFonts w:ascii="Кщьфт" w:hAnsi="Кщьфт"/>
        </w:rPr>
        <w:t>1</w:t>
      </w: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>к постановлению</w:t>
      </w:r>
      <w:r w:rsidRPr="00DB36E3">
        <w:rPr>
          <w:rFonts w:ascii="Кщьфт" w:hAnsi="Кщьфт"/>
        </w:rPr>
        <w:br/>
        <w:t xml:space="preserve">администрации </w:t>
      </w:r>
      <w:proofErr w:type="gramStart"/>
      <w:r w:rsidRPr="00DB36E3">
        <w:rPr>
          <w:rFonts w:ascii="Кщьфт" w:hAnsi="Кщьфт"/>
        </w:rPr>
        <w:t>муниципального</w:t>
      </w:r>
      <w:proofErr w:type="gramEnd"/>
      <w:r w:rsidRPr="00DB36E3">
        <w:rPr>
          <w:rFonts w:ascii="Кщьфт" w:hAnsi="Кщьфт"/>
        </w:rPr>
        <w:t xml:space="preserve"> района</w:t>
      </w: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>от</w:t>
      </w:r>
      <w:r w:rsidR="00E4418A" w:rsidRPr="00E4418A">
        <w:rPr>
          <w:rFonts w:ascii="Кщьфт" w:hAnsi="Кщьфт"/>
          <w:u w:val="single"/>
        </w:rPr>
        <w:t xml:space="preserve"> 23.06.2020 </w:t>
      </w:r>
      <w:r w:rsidR="00E4418A">
        <w:rPr>
          <w:rFonts w:ascii="Кщьфт" w:hAnsi="Кщьфт"/>
        </w:rPr>
        <w:t xml:space="preserve">№ </w:t>
      </w:r>
      <w:r w:rsidR="00E4418A" w:rsidRPr="00E4418A">
        <w:rPr>
          <w:rFonts w:ascii="Кщьфт" w:hAnsi="Кщьфт"/>
          <w:u w:val="single"/>
        </w:rPr>
        <w:t>652</w:t>
      </w: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</w:p>
    <w:p w:rsidR="003D4036" w:rsidRPr="00DB36E3" w:rsidRDefault="003D4036" w:rsidP="003D4036">
      <w:pPr>
        <w:spacing w:after="120"/>
        <w:ind w:firstLine="709"/>
        <w:jc w:val="right"/>
        <w:rPr>
          <w:rFonts w:ascii="Кщьфт" w:hAnsi="Кщьфт"/>
        </w:rPr>
      </w:pPr>
    </w:p>
    <w:p w:rsidR="003D4036" w:rsidRPr="00DB36E3" w:rsidRDefault="003D4036" w:rsidP="003D4036">
      <w:pPr>
        <w:spacing w:after="360"/>
        <w:jc w:val="center"/>
        <w:rPr>
          <w:rFonts w:ascii="Кщьфт" w:hAnsi="Кщьфт"/>
        </w:rPr>
      </w:pPr>
      <w:r w:rsidRPr="00DB36E3">
        <w:rPr>
          <w:rFonts w:ascii="Кщьфт" w:hAnsi="Кщьфт"/>
        </w:rPr>
        <w:t>ПОЛОЖЕНИЕ</w:t>
      </w:r>
      <w:r w:rsidRPr="00DB36E3">
        <w:rPr>
          <w:rFonts w:ascii="Кщьфт" w:hAnsi="Кщьфт"/>
        </w:rPr>
        <w:br/>
        <w:t>О ПОРЯДКЕ ПРОВЕДЕНИЯ РАЙОННОГО КОНКУРСА НА ЛУЧШЕЕ ОРГАНИЗАЦИОННОЕ И МАТЕРИАЛЬНО-ТЕХНИЧЕСКОЕ ОБЕСПЕЧЕНИЕ ПРОВЕДЕНИЯ ОБЩЕРОССИЙСКОГО ГОЛОСОВАНИЯ ПО ВОПРОСУ ОДОБРЕНИЯ ИЗМЕНЕНИЙ В КОНСТИТУЦИЮ РОССИЙСКОЙ ФЕДЕРАЦИИ, НАЗНАЧЕННОГО УКАЗОМ ПРЕЗИДЕНТА</w:t>
      </w:r>
      <w:r w:rsidRPr="00DB36E3">
        <w:rPr>
          <w:rFonts w:ascii="Кщьфт" w:hAnsi="Кщьфт"/>
        </w:rPr>
        <w:br/>
        <w:t>РОССИЙ</w:t>
      </w:r>
      <w:r w:rsidR="00DB36E3">
        <w:rPr>
          <w:rFonts w:ascii="Кщьфт" w:hAnsi="Кщьфт"/>
        </w:rPr>
        <w:t>СКОЙ ФЕДЕРАЦИИ 01.06.2020 № 354</w:t>
      </w:r>
      <w:r w:rsidRPr="00DB36E3">
        <w:rPr>
          <w:rFonts w:ascii="Кщьфт" w:hAnsi="Кщьфт"/>
        </w:rPr>
        <w:br/>
        <w:t>НА 1 ИЮЛЯ 2020 ГОДА.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I. Общие положения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1.1. Настоящее Положение устанавливает порядок проведения на территории Людиновского района районный конкурс на лучшее организационное и материально-техническое обеспечение проведения общероссийского голосования по вопросу одобрения изменений в Конституцию Российской Федерации, назначенного Указом Президента Российской Федерации 01.06.2020 № 354 на 1 июля 2020 года.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1.2. Проведение конкурса осуществляет организационный комитет (далее – Оргкомитет).</w:t>
      </w:r>
    </w:p>
    <w:p w:rsidR="0001250E" w:rsidRDefault="0001250E" w:rsidP="003D4036">
      <w:pPr>
        <w:spacing w:after="120"/>
        <w:jc w:val="center"/>
        <w:rPr>
          <w:rFonts w:ascii="Кщьфт" w:hAnsi="Кщьфт"/>
          <w:b/>
        </w:rPr>
      </w:pP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II. Участники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 Участниками конкурса являются: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2.1.1. Главы администраций сельских поселений Людиновского района.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2.1.2. Председатели и члены участковых избирательных комиссий, расположенных на территории Людиновского района.</w:t>
      </w:r>
    </w:p>
    <w:p w:rsidR="00E4418A" w:rsidRDefault="00E4418A" w:rsidP="003D4036">
      <w:pPr>
        <w:spacing w:after="120"/>
        <w:jc w:val="center"/>
        <w:rPr>
          <w:rFonts w:ascii="Кщьфт" w:hAnsi="Кщьфт"/>
          <w:b/>
        </w:rPr>
      </w:pP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III. Размер вознаграждения победителей конкурса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3.1. Выплаты победителям конкурса в виде вознаграждения для глав администраций сельских поселений Людиновского района в следующих размерах:</w:t>
      </w:r>
    </w:p>
    <w:p w:rsidR="003D4036" w:rsidRPr="00DB36E3" w:rsidRDefault="00E4418A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1 место - в размере 15</w:t>
      </w:r>
      <w:r w:rsidR="003D4036" w:rsidRPr="00DB36E3">
        <w:rPr>
          <w:rFonts w:ascii="Кщьфт" w:hAnsi="Кщьфт"/>
        </w:rPr>
        <w:t>000 рублей;</w:t>
      </w:r>
    </w:p>
    <w:p w:rsidR="003D4036" w:rsidRPr="00DB36E3" w:rsidRDefault="00E4418A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2 место - в размере 10</w:t>
      </w:r>
      <w:r w:rsidR="003D4036" w:rsidRPr="00DB36E3">
        <w:rPr>
          <w:rFonts w:ascii="Кщьфт" w:hAnsi="Кщьфт"/>
        </w:rPr>
        <w:t>000 рублей;</w:t>
      </w:r>
    </w:p>
    <w:p w:rsidR="003D4036" w:rsidRPr="00DB36E3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3 место - в размере 7</w:t>
      </w:r>
      <w:r w:rsidR="003D4036" w:rsidRPr="00DB36E3">
        <w:rPr>
          <w:rFonts w:ascii="Кщьфт" w:hAnsi="Кщьфт"/>
        </w:rPr>
        <w:t>000 рублей.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3.2. Выплата победителю конкурса в виде вознаграждения для председателя участковой избирательной комиссии  составляет:</w:t>
      </w:r>
    </w:p>
    <w:p w:rsidR="003D4036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за наилучший результат по итогам голосования – </w:t>
      </w:r>
      <w:r w:rsidR="00E4418A">
        <w:rPr>
          <w:rFonts w:ascii="Кщьфт" w:hAnsi="Кщьфт"/>
        </w:rPr>
        <w:t>1</w:t>
      </w:r>
      <w:r w:rsidRPr="00DB36E3">
        <w:rPr>
          <w:rFonts w:ascii="Кщьфт" w:hAnsi="Кщьфт"/>
        </w:rPr>
        <w:t>5</w:t>
      </w:r>
      <w:r w:rsidR="00E4418A">
        <w:rPr>
          <w:rFonts w:ascii="Кщьфт" w:hAnsi="Кщьфт"/>
        </w:rPr>
        <w:t xml:space="preserve"> </w:t>
      </w:r>
      <w:r w:rsidRPr="00DB36E3">
        <w:rPr>
          <w:rFonts w:ascii="Кщьфт" w:hAnsi="Кщьфт"/>
        </w:rPr>
        <w:t>000 рублей</w:t>
      </w:r>
      <w:r w:rsidR="00E4418A">
        <w:rPr>
          <w:rFonts w:ascii="Кщьфт" w:hAnsi="Кщьфт"/>
        </w:rPr>
        <w:t xml:space="preserve"> (для участковых комиссий с численностью избир</w:t>
      </w:r>
      <w:r w:rsidR="00991CB9">
        <w:rPr>
          <w:rFonts w:ascii="Кщьфт" w:hAnsi="Кщьфт"/>
        </w:rPr>
        <w:t>ателей от</w:t>
      </w:r>
      <w:r w:rsidR="00E4418A">
        <w:rPr>
          <w:rFonts w:ascii="Кщьфт" w:hAnsi="Кщьфт"/>
        </w:rPr>
        <w:t xml:space="preserve"> 2000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 xml:space="preserve">за наилучший результат по итогам голосования – 10 000 рублей (для участковых </w:t>
      </w:r>
      <w:r>
        <w:rPr>
          <w:rFonts w:ascii="Кщьфт" w:hAnsi="Кщьфт" w:hint="eastAsia"/>
        </w:rPr>
        <w:t>комиссий</w:t>
      </w:r>
      <w:r>
        <w:rPr>
          <w:rFonts w:ascii="Кщьфт" w:hAnsi="Кщьфт"/>
        </w:rPr>
        <w:t xml:space="preserve"> с численностью избирателей от 1000 до 2000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наилучший результат по итогам голосования – 7</w:t>
      </w:r>
      <w:r>
        <w:rPr>
          <w:rFonts w:ascii="Кщьфт" w:hAnsi="Кщьфт" w:hint="eastAsia"/>
        </w:rPr>
        <w:t> </w:t>
      </w:r>
      <w:r>
        <w:rPr>
          <w:rFonts w:ascii="Кщьфт" w:hAnsi="Кщьфт"/>
        </w:rPr>
        <w:t>000 рублей (для участковых комиссий с численностью избирателей от 500 до 1000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lastRenderedPageBreak/>
        <w:t>за наилучший результат по итогам голосования – 5000 рублей (для участковых комиссий с численностью избирателей до 500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3.</w:t>
      </w:r>
      <w:r w:rsidR="00D26902">
        <w:rPr>
          <w:rFonts w:ascii="Кщьфт" w:hAnsi="Кщьфт"/>
        </w:rPr>
        <w:t>3.</w:t>
      </w:r>
      <w:r>
        <w:rPr>
          <w:rFonts w:ascii="Кщьфт" w:hAnsi="Кщьфт"/>
        </w:rPr>
        <w:t xml:space="preserve"> Выплата победителю конкурса в виде вознаграждения для членов участковой избирательной комиссии составляет: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наилучший результат по итогам голосования – по 5</w:t>
      </w:r>
      <w:r>
        <w:rPr>
          <w:rFonts w:ascii="Кщьфт" w:hAnsi="Кщьфт" w:hint="eastAsia"/>
        </w:rPr>
        <w:t> </w:t>
      </w:r>
      <w:r>
        <w:rPr>
          <w:rFonts w:ascii="Кщьфт" w:hAnsi="Кщьфт"/>
        </w:rPr>
        <w:t>000 рублей (для участковых комиссий с численностью избирателей от 2000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наилучший результат по итогам голосования – по 3</w:t>
      </w:r>
      <w:r>
        <w:rPr>
          <w:rFonts w:ascii="Кщьфт" w:hAnsi="Кщьфт" w:hint="eastAsia"/>
        </w:rPr>
        <w:t> </w:t>
      </w:r>
      <w:r>
        <w:rPr>
          <w:rFonts w:ascii="Кщьфт" w:hAnsi="Кщьфт"/>
        </w:rPr>
        <w:t>000 рублей (для участковых комиссий с численностью  избирателей от 1000 до 2000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наилучший результат по итогам голосования – по 2500 рублей (для участковых комиссий с численностью избирателей до 1000 чел.)</w:t>
      </w:r>
    </w:p>
    <w:p w:rsidR="00E4418A" w:rsidRDefault="00E4418A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наилучший результат по итогам голосования – по 2000 рублей (для участковых комиссий с численностью избирателей до 500 чел.)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t>IV. Критерии для определения победителей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 Критериями для определения победителей конкурса по категориям участников конкурса являются: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4.1.2. Количество избирателей, принявших участие в голосовании для глав администраций сельских поселений: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за 1 место - не менее 9</w:t>
      </w:r>
      <w:r w:rsidR="00395007">
        <w:rPr>
          <w:rFonts w:ascii="Кщьфт" w:hAnsi="Кщьфт"/>
        </w:rPr>
        <w:t>0</w:t>
      </w:r>
      <w:r w:rsidRPr="00DB36E3">
        <w:rPr>
          <w:rFonts w:ascii="Кщьфт" w:hAnsi="Кщьфт"/>
        </w:rPr>
        <w:t xml:space="preserve"> % избирателей;</w:t>
      </w:r>
    </w:p>
    <w:p w:rsidR="003D4036" w:rsidRPr="00DB36E3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за 2 место - не менее 85</w:t>
      </w:r>
      <w:r w:rsidR="003D4036" w:rsidRPr="00DB36E3">
        <w:rPr>
          <w:rFonts w:ascii="Кщьфт" w:hAnsi="Кщьфт"/>
        </w:rPr>
        <w:t xml:space="preserve"> % избирателей;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за 3 место - не менее 8</w:t>
      </w:r>
      <w:r w:rsidR="00395007">
        <w:rPr>
          <w:rFonts w:ascii="Кщьфт" w:hAnsi="Кщьфт"/>
        </w:rPr>
        <w:t>0</w:t>
      </w:r>
      <w:r w:rsidRPr="00DB36E3">
        <w:rPr>
          <w:rFonts w:ascii="Кщьфт" w:hAnsi="Кщьфт"/>
        </w:rPr>
        <w:t xml:space="preserve"> % избирателей.</w:t>
      </w:r>
    </w:p>
    <w:p w:rsidR="00395007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4.1.3. Количество избирателей, принявших участие в голосовании</w:t>
      </w:r>
      <w:r w:rsidR="00395007">
        <w:rPr>
          <w:rFonts w:ascii="Кщьфт" w:hAnsi="Кщьфт"/>
        </w:rPr>
        <w:t>,</w:t>
      </w:r>
      <w:r w:rsidRPr="00DB36E3">
        <w:rPr>
          <w:rFonts w:ascii="Кщьфт" w:hAnsi="Кщьфт"/>
        </w:rPr>
        <w:t xml:space="preserve"> для </w:t>
      </w:r>
      <w:r w:rsidR="00395007">
        <w:rPr>
          <w:rFonts w:ascii="Кщьфт" w:hAnsi="Кщьфт"/>
        </w:rPr>
        <w:t xml:space="preserve"> председателей участковых избирательных комиссий и членов участковых избирательных комиссий Людиновского района с численностью избирателей до 500 чел.:</w:t>
      </w:r>
    </w:p>
    <w:p w:rsidR="00D26902" w:rsidRDefault="00D26902" w:rsidP="003D4036">
      <w:pPr>
        <w:ind w:firstLine="709"/>
        <w:jc w:val="both"/>
        <w:rPr>
          <w:rFonts w:ascii="Кщьфт" w:hAnsi="Кщьфт"/>
        </w:rPr>
      </w:pPr>
    </w:p>
    <w:p w:rsidR="00395007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для сельских участковых комиссий не менее 90%;</w:t>
      </w:r>
    </w:p>
    <w:p w:rsidR="00D26902" w:rsidRDefault="00D26902" w:rsidP="003D4036">
      <w:pPr>
        <w:ind w:firstLine="709"/>
        <w:jc w:val="both"/>
        <w:rPr>
          <w:rFonts w:ascii="Кщьфт" w:hAnsi="Кщьфт"/>
        </w:rPr>
      </w:pPr>
    </w:p>
    <w:p w:rsidR="00395007" w:rsidRDefault="00395007" w:rsidP="003D4036">
      <w:pPr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для участковых комиссий городского поселения не менее 75%.</w:t>
      </w:r>
    </w:p>
    <w:p w:rsidR="00395007" w:rsidRDefault="00395007" w:rsidP="003D4036">
      <w:pPr>
        <w:ind w:firstLine="709"/>
        <w:jc w:val="both"/>
        <w:rPr>
          <w:rFonts w:ascii="Кщьфт" w:hAnsi="Кщьфт"/>
        </w:rPr>
      </w:pPr>
    </w:p>
    <w:p w:rsidR="00991CB9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4.1.4. Количество избирателей, принявших участие в голосовании для председателей участковых избирательных комиссий </w:t>
      </w:r>
      <w:r w:rsidR="00395007">
        <w:rPr>
          <w:rFonts w:ascii="Кщьфт" w:hAnsi="Кщьфт"/>
        </w:rPr>
        <w:t>и членов участковых избирательных комиссий Людиновского района с численностью избирателей от 500 до 1000 чел.: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не менее 72%.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4.1.5. Количество избирателей, принявших участие в голосовании для председателей участковых избирательных комиссий и членов участковых избирательных комиссий Людиновского района с численностью избирателей от 1000 чел. до 2000 чел.: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не менее 70%.</w:t>
      </w:r>
    </w:p>
    <w:p w:rsidR="00395007" w:rsidRDefault="00395007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4.1.6. Количество избирателей, принявших участие в голосовании для председателей участковых избирательных комиссий и членов участковых избирательных комиссий Людиновского района с численностью избирателей свыше 2000 чел.:</w:t>
      </w:r>
    </w:p>
    <w:p w:rsidR="00991CB9" w:rsidRDefault="00991CB9" w:rsidP="003D4036">
      <w:pPr>
        <w:spacing w:after="120"/>
        <w:ind w:firstLine="709"/>
        <w:jc w:val="both"/>
        <w:rPr>
          <w:rFonts w:ascii="Кщьфт" w:hAnsi="Кщьфт"/>
        </w:rPr>
      </w:pPr>
      <w:r>
        <w:rPr>
          <w:rFonts w:ascii="Кщьфт" w:hAnsi="Кщьфт"/>
        </w:rPr>
        <w:t>- не менее 68%.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 Общими критериями для определения победителей конкурса для всех участников конкурса являются: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4.2.1. Наличие информационных материалов для населения о дне, времени и местах голосования.</w:t>
      </w:r>
    </w:p>
    <w:p w:rsidR="003D4036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4.2.2. Отсутствие нарушений избирательных прав граждан, установленных в порядке, определенном действующим законодательством.</w:t>
      </w:r>
    </w:p>
    <w:p w:rsidR="003D4036" w:rsidRPr="00DB36E3" w:rsidRDefault="003D4036" w:rsidP="003D4036">
      <w:pPr>
        <w:spacing w:after="120"/>
        <w:jc w:val="center"/>
        <w:rPr>
          <w:rFonts w:ascii="Кщьфт" w:hAnsi="Кщьфт"/>
          <w:b/>
        </w:rPr>
      </w:pPr>
      <w:r w:rsidRPr="00DB36E3">
        <w:rPr>
          <w:rFonts w:ascii="Кщьфт" w:hAnsi="Кщьфт"/>
          <w:b/>
        </w:rPr>
        <w:lastRenderedPageBreak/>
        <w:t>V. Порядок подведения итогов конкурса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5.1. Участники конкурса в срок до 08 июля 2020 года представляют в Оргкомитет: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а) письменную заявку на участие в конкурсе в произвольной форме;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б) информационные материалы для населения о дне, времени и местах голосования  в форме фотографий на электронных носителях;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в) письменную справку об отсутствии нарушений избирательных прав граждан, установленных в порядке, определенном законодательством;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г) письменную справку, содержащую информацию о количестве избирателей, принявших участие в голосовании на выборах.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5.2. Оргкомитетом в приеме заявки может быть отказано, если соответствующая заявка представлена не в установленные сроки и (или) если документы представлены не в полном объеме и (или) содержат недостоверную информацию.</w:t>
      </w:r>
    </w:p>
    <w:p w:rsidR="003D4036" w:rsidRPr="00DB36E3" w:rsidRDefault="003D4036" w:rsidP="003D4036">
      <w:pPr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5.3. Заседание Оргкомитета правомочно, если в его работе принимает участие более двух третей от общего числа членов Оргкомитета.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Решения принимаются простым большинством голосов членов оргкомитета, присутствующих на заседании, и оформляются протоколом, который подписывается членами оргкомитета. В случае равенства голосов голос председателя оргкомитета является решающим.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5.4. Оргкомитет в двухнедельный срок со дня окончания подачи заявок на участие в конкурсе: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осуществляет оценку участников конкурса, которую отражает в протоколе;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направляет протокол </w:t>
      </w:r>
      <w:r w:rsidR="00FA4EBD" w:rsidRPr="00DB36E3">
        <w:rPr>
          <w:rFonts w:ascii="Кщьфт" w:hAnsi="Кщьфт"/>
        </w:rPr>
        <w:t>оценки участников г</w:t>
      </w:r>
      <w:r w:rsidRPr="00DB36E3">
        <w:rPr>
          <w:rFonts w:ascii="Кщьфт" w:hAnsi="Кщьфт"/>
        </w:rPr>
        <w:t>лаве администрации</w:t>
      </w:r>
      <w:r w:rsidR="00FA4EBD" w:rsidRPr="00DB36E3">
        <w:rPr>
          <w:rFonts w:ascii="Кщьфт" w:hAnsi="Кщьфт"/>
        </w:rPr>
        <w:t xml:space="preserve"> муниципального района</w:t>
      </w:r>
      <w:r w:rsidRPr="00DB36E3">
        <w:rPr>
          <w:rFonts w:ascii="Кщьфт" w:hAnsi="Кщьфт"/>
        </w:rPr>
        <w:t xml:space="preserve"> «</w:t>
      </w:r>
      <w:r w:rsidR="00FA4EBD" w:rsidRPr="00DB36E3">
        <w:rPr>
          <w:rFonts w:ascii="Кщьфт" w:hAnsi="Кщьфт"/>
        </w:rPr>
        <w:t>Город Людиново и Людиновский</w:t>
      </w:r>
      <w:r w:rsidRPr="00DB36E3">
        <w:rPr>
          <w:rFonts w:ascii="Кщьфт" w:hAnsi="Кщьфт"/>
        </w:rPr>
        <w:t xml:space="preserve"> район» для принятия им решения о победителях конкурса;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>организует торжественное награждение победителей конкурса.</w:t>
      </w:r>
    </w:p>
    <w:p w:rsidR="003D4036" w:rsidRPr="00DB36E3" w:rsidRDefault="003D4036" w:rsidP="003D4036">
      <w:pPr>
        <w:spacing w:after="120"/>
        <w:ind w:firstLine="709"/>
        <w:jc w:val="both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5.5. Решение о победителях конкурса принимается распоряжением администрации </w:t>
      </w:r>
      <w:r w:rsidR="00FA4EBD" w:rsidRPr="00DB36E3">
        <w:rPr>
          <w:rFonts w:ascii="Кщьфт" w:hAnsi="Кщьфт"/>
        </w:rPr>
        <w:t>муниципального района</w:t>
      </w:r>
      <w:r w:rsidRPr="00DB36E3">
        <w:rPr>
          <w:rFonts w:ascii="Кщьфт" w:hAnsi="Кщьфт"/>
        </w:rPr>
        <w:t xml:space="preserve"> «</w:t>
      </w:r>
      <w:r w:rsidR="00FA4EBD" w:rsidRPr="00DB36E3">
        <w:rPr>
          <w:rFonts w:ascii="Кщьфт" w:hAnsi="Кщьфт"/>
        </w:rPr>
        <w:t>Город Людиново и Людиновский район</w:t>
      </w:r>
      <w:r w:rsidRPr="00DB36E3">
        <w:rPr>
          <w:rFonts w:ascii="Кщьфт" w:hAnsi="Кщьфт"/>
        </w:rPr>
        <w:t>» на основании протокола заседания Оргкомитета.</w:t>
      </w:r>
    </w:p>
    <w:p w:rsidR="00FA4EBD" w:rsidRPr="00DB36E3" w:rsidRDefault="003D4036" w:rsidP="00FA4EBD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br w:type="page"/>
      </w:r>
      <w:r w:rsidR="00FA4EBD" w:rsidRPr="00DB36E3">
        <w:rPr>
          <w:rFonts w:ascii="Кщьфт" w:hAnsi="Кщьфт"/>
        </w:rPr>
        <w:lastRenderedPageBreak/>
        <w:t>Приложен</w:t>
      </w:r>
      <w:r w:rsidR="00DB36E3">
        <w:rPr>
          <w:rFonts w:ascii="Кщьфт" w:hAnsi="Кщьфт"/>
        </w:rPr>
        <w:t>ие №  2</w:t>
      </w:r>
    </w:p>
    <w:p w:rsidR="00FA4EBD" w:rsidRPr="00DB36E3" w:rsidRDefault="00FA4EBD" w:rsidP="00FA4EBD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>к постановлению</w:t>
      </w:r>
      <w:r w:rsidRPr="00DB36E3">
        <w:rPr>
          <w:rFonts w:ascii="Кщьфт" w:hAnsi="Кщьфт"/>
        </w:rPr>
        <w:br/>
        <w:t xml:space="preserve">администрации </w:t>
      </w:r>
      <w:proofErr w:type="gramStart"/>
      <w:r w:rsidRPr="00DB36E3">
        <w:rPr>
          <w:rFonts w:ascii="Кщьфт" w:hAnsi="Кщьфт"/>
        </w:rPr>
        <w:t>муниципального</w:t>
      </w:r>
      <w:proofErr w:type="gramEnd"/>
      <w:r w:rsidRPr="00DB36E3">
        <w:rPr>
          <w:rFonts w:ascii="Кщьфт" w:hAnsi="Кщьфт"/>
        </w:rPr>
        <w:t xml:space="preserve"> района</w:t>
      </w:r>
    </w:p>
    <w:p w:rsidR="00FA4EBD" w:rsidRPr="00DB36E3" w:rsidRDefault="00FA4EBD" w:rsidP="00FA4EBD">
      <w:pPr>
        <w:spacing w:after="120"/>
        <w:ind w:firstLine="709"/>
        <w:jc w:val="right"/>
        <w:rPr>
          <w:rFonts w:ascii="Кщьфт" w:hAnsi="Кщьфт"/>
        </w:rPr>
      </w:pPr>
      <w:r w:rsidRPr="00DB36E3">
        <w:rPr>
          <w:rFonts w:ascii="Кщьфт" w:hAnsi="Кщьфт"/>
        </w:rPr>
        <w:t xml:space="preserve">от </w:t>
      </w:r>
      <w:r w:rsidR="00D26902">
        <w:rPr>
          <w:rFonts w:ascii="Кщьфт" w:hAnsi="Кщьфт"/>
        </w:rPr>
        <w:t>23.06.2020 № 652</w:t>
      </w:r>
    </w:p>
    <w:p w:rsidR="00FA4EBD" w:rsidRPr="00DB36E3" w:rsidRDefault="00FA4EBD" w:rsidP="00FA4EBD">
      <w:pPr>
        <w:spacing w:after="120"/>
        <w:ind w:firstLine="709"/>
        <w:jc w:val="right"/>
        <w:rPr>
          <w:rFonts w:ascii="Кщьфт" w:hAnsi="Кщьфт"/>
        </w:rPr>
      </w:pPr>
    </w:p>
    <w:p w:rsidR="003D4036" w:rsidRPr="00DB36E3" w:rsidRDefault="003D4036" w:rsidP="003D4036">
      <w:pPr>
        <w:spacing w:after="120"/>
        <w:jc w:val="center"/>
        <w:rPr>
          <w:rFonts w:ascii="Кщьфт" w:hAnsi="Кщьфт"/>
        </w:rPr>
      </w:pPr>
      <w:r w:rsidRPr="00DB36E3">
        <w:rPr>
          <w:rFonts w:ascii="Кщьфт" w:hAnsi="Кщьфт"/>
        </w:rPr>
        <w:t>СОСТАВ</w:t>
      </w:r>
      <w:r w:rsidRPr="00DB36E3">
        <w:rPr>
          <w:rFonts w:ascii="Кщьфт" w:hAnsi="Кщьфт"/>
        </w:rPr>
        <w:br/>
        <w:t>ОРГАНИЗАЦИОННОГО КОМИТЕТА ПО ПРОВЕДЕНИЮ РАЙОННОГО КОНКУРСА НА ЛУЧШЕЕ ОРГАНИЗАЦИОННОЕ И МАТЕРИАЛЬНО-ТЕХНИЧЕСКОЕ ОБЕСПЕЧЕНИЕ ПРОВЕДЕНИЯ НА ТЕРРИТОРИИ ЛЮДИНОВСКОГО РАЙОНА</w:t>
      </w:r>
      <w:r w:rsidR="00FA4EBD" w:rsidRPr="00DB36E3">
        <w:rPr>
          <w:rFonts w:ascii="Кщьфт" w:hAnsi="Кщьфт"/>
        </w:rPr>
        <w:t xml:space="preserve"> </w:t>
      </w:r>
      <w:r w:rsidRPr="00DB36E3">
        <w:rPr>
          <w:rFonts w:ascii="Кщьфт" w:hAnsi="Кщьфт"/>
        </w:rPr>
        <w:t>ОБЩЕРОССИЙСКОГО ГОЛОСОВАНИЯ ПО ВОПРОСУ ОДОБРЕНИЯ ИЗМЕНЕНИЙ</w:t>
      </w:r>
      <w:r w:rsidRPr="00DB36E3">
        <w:rPr>
          <w:rFonts w:ascii="Кщьфт" w:hAnsi="Кщьфт"/>
        </w:rPr>
        <w:br/>
        <w:t>В КОНСТИТУЦИЮ РОССИЙСКОЙ ФЕДЕРАЦИИ</w:t>
      </w:r>
    </w:p>
    <w:p w:rsidR="00FA4EBD" w:rsidRPr="00DB36E3" w:rsidRDefault="00FA4EBD" w:rsidP="003D4036">
      <w:pPr>
        <w:spacing w:after="120"/>
        <w:jc w:val="center"/>
        <w:rPr>
          <w:rFonts w:ascii="Кщьфт" w:hAnsi="Кщьфт"/>
        </w:rPr>
      </w:pPr>
    </w:p>
    <w:tbl>
      <w:tblPr>
        <w:tblW w:w="0" w:type="auto"/>
        <w:tblInd w:w="222" w:type="dxa"/>
        <w:tblLook w:val="0000"/>
      </w:tblPr>
      <w:tblGrid>
        <w:gridCol w:w="2863"/>
        <w:gridCol w:w="6662"/>
      </w:tblGrid>
      <w:tr w:rsidR="00D26902" w:rsidRPr="00D26902" w:rsidTr="00FE0D0F">
        <w:trPr>
          <w:trHeight w:val="300"/>
        </w:trPr>
        <w:tc>
          <w:tcPr>
            <w:tcW w:w="2863" w:type="dxa"/>
          </w:tcPr>
          <w:p w:rsidR="00D26902" w:rsidRPr="00D26902" w:rsidRDefault="00D26902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Аганичев</w:t>
            </w:r>
          </w:p>
          <w:p w:rsidR="00D26902" w:rsidRPr="00D26902" w:rsidRDefault="00D26902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Даниил Михайлович</w:t>
            </w:r>
          </w:p>
        </w:tc>
        <w:tc>
          <w:tcPr>
            <w:tcW w:w="6662" w:type="dxa"/>
          </w:tcPr>
          <w:p w:rsidR="00D26902" w:rsidRPr="00D26902" w:rsidRDefault="00D26902" w:rsidP="00FA4EBD">
            <w:pPr>
              <w:spacing w:after="120"/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глава администрации муниципального района </w:t>
            </w:r>
            <w:r w:rsidRPr="00D26902">
              <w:rPr>
                <w:rFonts w:ascii="Кщьфт" w:hAnsi="Кщьфт" w:hint="eastAsia"/>
              </w:rPr>
              <w:t>«</w:t>
            </w:r>
            <w:r w:rsidRPr="00D26902">
              <w:rPr>
                <w:rFonts w:ascii="Кщьфт" w:hAnsi="Кщьфт"/>
              </w:rPr>
              <w:t>Город Людиново и Людиновский район</w:t>
            </w:r>
            <w:r w:rsidRPr="00D26902">
              <w:rPr>
                <w:rFonts w:ascii="Кщьфт" w:hAnsi="Кщьфт" w:hint="eastAsia"/>
              </w:rPr>
              <w:t>»</w:t>
            </w:r>
            <w:r w:rsidRPr="00D26902">
              <w:rPr>
                <w:rFonts w:ascii="Кщьфт" w:hAnsi="Кщьфт"/>
              </w:rPr>
              <w:t>, председатель оргкомитета</w:t>
            </w:r>
          </w:p>
          <w:p w:rsidR="00D26902" w:rsidRPr="00D26902" w:rsidRDefault="00D26902" w:rsidP="00FA4EBD">
            <w:pPr>
              <w:spacing w:after="120"/>
              <w:jc w:val="both"/>
              <w:rPr>
                <w:rFonts w:ascii="Кщьфт" w:hAnsi="Кщьфт"/>
              </w:rPr>
            </w:pPr>
          </w:p>
        </w:tc>
      </w:tr>
      <w:tr w:rsidR="003D4036" w:rsidRPr="00D26902" w:rsidTr="00FE0D0F">
        <w:trPr>
          <w:trHeight w:val="300"/>
        </w:trPr>
        <w:tc>
          <w:tcPr>
            <w:tcW w:w="2863" w:type="dxa"/>
          </w:tcPr>
          <w:p w:rsidR="00DB36E3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 xml:space="preserve">Игнатова </w:t>
            </w:r>
          </w:p>
          <w:p w:rsidR="003D4036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Оксана Валерьевна</w:t>
            </w:r>
          </w:p>
        </w:tc>
        <w:tc>
          <w:tcPr>
            <w:tcW w:w="6662" w:type="dxa"/>
          </w:tcPr>
          <w:p w:rsidR="003D4036" w:rsidRPr="00D26902" w:rsidRDefault="003D4036" w:rsidP="00FA4EBD">
            <w:pPr>
              <w:spacing w:after="120"/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</w:t>
            </w:r>
            <w:r w:rsidR="00FA4EBD" w:rsidRPr="00D26902">
              <w:rPr>
                <w:rFonts w:ascii="Кщьфт" w:hAnsi="Кщьфт"/>
              </w:rPr>
              <w:t>заместитель г</w:t>
            </w:r>
            <w:r w:rsidRPr="00D26902">
              <w:rPr>
                <w:rFonts w:ascii="Кщьфт" w:hAnsi="Кщьфт"/>
              </w:rPr>
              <w:t xml:space="preserve">лавы администрации </w:t>
            </w:r>
            <w:r w:rsidR="00FA4EBD" w:rsidRPr="00D26902">
              <w:rPr>
                <w:rFonts w:ascii="Кщьфт" w:hAnsi="Кщьфт"/>
              </w:rPr>
              <w:t>муниципального района «Город Людиново и Людиновский район»</w:t>
            </w:r>
            <w:r w:rsidRPr="00D26902">
              <w:rPr>
                <w:rFonts w:ascii="Кщьфт" w:hAnsi="Кщьфт"/>
              </w:rPr>
              <w:t xml:space="preserve">, </w:t>
            </w:r>
            <w:r w:rsidR="00D26902" w:rsidRPr="00D26902">
              <w:rPr>
                <w:rFonts w:ascii="Кщьфт" w:hAnsi="Кщьфт"/>
              </w:rPr>
              <w:t xml:space="preserve">заместитель </w:t>
            </w:r>
            <w:r w:rsidRPr="00D26902">
              <w:rPr>
                <w:rFonts w:ascii="Кщьфт" w:hAnsi="Кщьфт"/>
              </w:rPr>
              <w:t>председател</w:t>
            </w:r>
            <w:r w:rsidR="00D26902" w:rsidRPr="00D26902">
              <w:rPr>
                <w:rFonts w:ascii="Кщьфт" w:hAnsi="Кщьфт"/>
              </w:rPr>
              <w:t>я</w:t>
            </w:r>
            <w:r w:rsidRPr="00D26902">
              <w:rPr>
                <w:rFonts w:ascii="Кщьфт" w:hAnsi="Кщьфт"/>
              </w:rPr>
              <w:t xml:space="preserve"> оргкомитета</w:t>
            </w:r>
          </w:p>
          <w:p w:rsidR="00DB36E3" w:rsidRPr="00D26902" w:rsidRDefault="00DB36E3" w:rsidP="00FA4EBD">
            <w:pPr>
              <w:spacing w:after="120"/>
              <w:jc w:val="both"/>
              <w:rPr>
                <w:rFonts w:ascii="Кщьфт" w:hAnsi="Кщьфт"/>
              </w:rPr>
            </w:pPr>
          </w:p>
        </w:tc>
      </w:tr>
      <w:tr w:rsidR="003D4036" w:rsidRPr="00D26902" w:rsidTr="00FE0D0F">
        <w:trPr>
          <w:trHeight w:val="300"/>
        </w:trPr>
        <w:tc>
          <w:tcPr>
            <w:tcW w:w="2863" w:type="dxa"/>
          </w:tcPr>
          <w:p w:rsidR="003D4036" w:rsidRPr="00D26902" w:rsidRDefault="00D26902" w:rsidP="00FA4EBD">
            <w:pPr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Катунцева</w:t>
            </w:r>
          </w:p>
          <w:p w:rsidR="00D26902" w:rsidRPr="00D26902" w:rsidRDefault="00D26902" w:rsidP="00FA4EBD">
            <w:pPr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Людмила Анатольевна</w:t>
            </w:r>
          </w:p>
        </w:tc>
        <w:tc>
          <w:tcPr>
            <w:tcW w:w="6662" w:type="dxa"/>
          </w:tcPr>
          <w:p w:rsidR="003D4036" w:rsidRPr="00D26902" w:rsidRDefault="00FA4EBD" w:rsidP="00FA4EBD">
            <w:pPr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</w:t>
            </w:r>
            <w:r w:rsidR="00D26902">
              <w:rPr>
                <w:rFonts w:ascii="Кщьфт" w:hAnsi="Кщьфт"/>
              </w:rPr>
              <w:t xml:space="preserve"> начальник отдела юридического сопровождения, секретарь оргкомитета</w:t>
            </w:r>
          </w:p>
          <w:p w:rsidR="00DB36E3" w:rsidRPr="00D26902" w:rsidRDefault="00DB36E3" w:rsidP="00FA4EBD">
            <w:pPr>
              <w:jc w:val="both"/>
              <w:rPr>
                <w:rFonts w:ascii="Кщьфт" w:hAnsi="Кщьфт"/>
              </w:rPr>
            </w:pPr>
          </w:p>
        </w:tc>
      </w:tr>
      <w:tr w:rsidR="00DB36E3" w:rsidRPr="00D26902" w:rsidTr="00FE0D0F">
        <w:trPr>
          <w:trHeight w:val="300"/>
        </w:trPr>
        <w:tc>
          <w:tcPr>
            <w:tcW w:w="9525" w:type="dxa"/>
            <w:gridSpan w:val="2"/>
          </w:tcPr>
          <w:p w:rsidR="00D26902" w:rsidRDefault="00D26902" w:rsidP="00DB36E3">
            <w:pPr>
              <w:spacing w:after="120"/>
              <w:jc w:val="center"/>
              <w:rPr>
                <w:rFonts w:ascii="Кщьфт" w:hAnsi="Кщьфт"/>
                <w:b/>
              </w:rPr>
            </w:pPr>
          </w:p>
          <w:p w:rsidR="00DB36E3" w:rsidRPr="00D26902" w:rsidRDefault="00DB36E3" w:rsidP="00DB36E3">
            <w:pPr>
              <w:spacing w:after="120"/>
              <w:jc w:val="center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  <w:b/>
              </w:rPr>
              <w:t>Члены Оргкомитета:</w:t>
            </w:r>
          </w:p>
        </w:tc>
      </w:tr>
      <w:tr w:rsidR="003D4036" w:rsidRPr="00D26902" w:rsidTr="00FE0D0F">
        <w:trPr>
          <w:trHeight w:val="300"/>
        </w:trPr>
        <w:tc>
          <w:tcPr>
            <w:tcW w:w="2863" w:type="dxa"/>
          </w:tcPr>
          <w:p w:rsidR="00FA4EBD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 xml:space="preserve">Прокопова </w:t>
            </w:r>
          </w:p>
          <w:p w:rsidR="003D4036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Людмила Ивановна</w:t>
            </w:r>
          </w:p>
        </w:tc>
        <w:tc>
          <w:tcPr>
            <w:tcW w:w="6662" w:type="dxa"/>
          </w:tcPr>
          <w:p w:rsidR="003D4036" w:rsidRPr="00D26902" w:rsidRDefault="003D4036" w:rsidP="00FA4EBD">
            <w:pPr>
              <w:spacing w:after="120"/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заведующий отделом культуры администрации </w:t>
            </w:r>
            <w:proofErr w:type="gramStart"/>
            <w:r w:rsidR="00FA4EBD" w:rsidRPr="00D26902">
              <w:rPr>
                <w:rFonts w:ascii="Кщьфт" w:hAnsi="Кщьфт"/>
              </w:rPr>
              <w:t>муниципального</w:t>
            </w:r>
            <w:proofErr w:type="gramEnd"/>
            <w:r w:rsidR="00FA4EBD" w:rsidRPr="00D26902">
              <w:rPr>
                <w:rFonts w:ascii="Кщьфт" w:hAnsi="Кщьфт"/>
              </w:rPr>
              <w:t xml:space="preserve"> района «Город Людиново и Людиновский район»</w:t>
            </w:r>
          </w:p>
        </w:tc>
      </w:tr>
      <w:tr w:rsidR="003D4036" w:rsidRPr="00D26902" w:rsidTr="00FE0D0F">
        <w:trPr>
          <w:trHeight w:val="300"/>
        </w:trPr>
        <w:tc>
          <w:tcPr>
            <w:tcW w:w="2863" w:type="dxa"/>
          </w:tcPr>
          <w:p w:rsidR="00DB36E3" w:rsidRPr="00D26902" w:rsidRDefault="00D26902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>
              <w:rPr>
                <w:rFonts w:ascii="Кщьфт" w:hAnsi="Кщьфт"/>
                <w:b/>
              </w:rPr>
              <w:t>Денисова</w:t>
            </w:r>
            <w:r w:rsidR="00FA4EBD" w:rsidRPr="00D26902">
              <w:rPr>
                <w:rFonts w:ascii="Кщьфт" w:hAnsi="Кщьфт"/>
                <w:b/>
              </w:rPr>
              <w:t xml:space="preserve"> </w:t>
            </w:r>
          </w:p>
          <w:p w:rsidR="003D4036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Марина Анатольевна</w:t>
            </w:r>
          </w:p>
        </w:tc>
        <w:tc>
          <w:tcPr>
            <w:tcW w:w="6662" w:type="dxa"/>
          </w:tcPr>
          <w:p w:rsidR="003D4036" w:rsidRPr="00D26902" w:rsidRDefault="003D4036" w:rsidP="00D26902">
            <w:pPr>
              <w:spacing w:after="120"/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заведующий отделом </w:t>
            </w:r>
            <w:r w:rsidR="00D26902">
              <w:rPr>
                <w:rFonts w:ascii="Кщьфт" w:hAnsi="Кщьфт"/>
              </w:rPr>
              <w:t>образования</w:t>
            </w:r>
            <w:r w:rsidR="00FA4EBD" w:rsidRPr="00D26902">
              <w:rPr>
                <w:rFonts w:ascii="Кщьфт" w:hAnsi="Кщьфт"/>
              </w:rPr>
              <w:t xml:space="preserve"> администрации </w:t>
            </w:r>
            <w:proofErr w:type="gramStart"/>
            <w:r w:rsidR="00FA4EBD" w:rsidRPr="00D26902">
              <w:rPr>
                <w:rFonts w:ascii="Кщьфт" w:hAnsi="Кщьфт"/>
              </w:rPr>
              <w:t>муниципального</w:t>
            </w:r>
            <w:proofErr w:type="gramEnd"/>
            <w:r w:rsidR="00FA4EBD" w:rsidRPr="00D26902">
              <w:rPr>
                <w:rFonts w:ascii="Кщьфт" w:hAnsi="Кщьфт"/>
              </w:rPr>
              <w:t xml:space="preserve"> района «Город Людиново и Людиновский район»</w:t>
            </w:r>
          </w:p>
        </w:tc>
      </w:tr>
      <w:tr w:rsidR="00D26902" w:rsidRPr="00D26902" w:rsidTr="00FE0D0F">
        <w:trPr>
          <w:trHeight w:val="300"/>
        </w:trPr>
        <w:tc>
          <w:tcPr>
            <w:tcW w:w="2863" w:type="dxa"/>
          </w:tcPr>
          <w:p w:rsidR="00D26902" w:rsidRDefault="00D26902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proofErr w:type="spellStart"/>
            <w:r>
              <w:rPr>
                <w:rFonts w:ascii="Кщьфт" w:hAnsi="Кщьфт"/>
                <w:b/>
              </w:rPr>
              <w:t>Искова</w:t>
            </w:r>
            <w:proofErr w:type="spellEnd"/>
          </w:p>
          <w:p w:rsidR="00D26902" w:rsidRPr="00D26902" w:rsidRDefault="00D26902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>
              <w:rPr>
                <w:rFonts w:ascii="Кщьфт" w:hAnsi="Кщьфт"/>
                <w:b/>
              </w:rPr>
              <w:t>Ирина Борисовна</w:t>
            </w:r>
          </w:p>
        </w:tc>
        <w:tc>
          <w:tcPr>
            <w:tcW w:w="6662" w:type="dxa"/>
          </w:tcPr>
          <w:p w:rsidR="00D26902" w:rsidRPr="00D26902" w:rsidRDefault="00D26902" w:rsidP="00D26902">
            <w:pPr>
              <w:spacing w:after="120"/>
              <w:jc w:val="both"/>
              <w:rPr>
                <w:rFonts w:ascii="Кщьфт" w:hAnsi="Кщьфт"/>
              </w:rPr>
            </w:pPr>
            <w:r>
              <w:rPr>
                <w:rFonts w:ascii="Кщьфт" w:hAnsi="Кщьфт"/>
              </w:rPr>
              <w:t xml:space="preserve">- заведующий отделом бухгалтерского учета и отчетности – главный бухгалтер администрации муниципального района </w:t>
            </w:r>
            <w:r>
              <w:rPr>
                <w:rFonts w:ascii="Кщьфт" w:hAnsi="Кщьфт" w:hint="eastAsia"/>
              </w:rPr>
              <w:t>«</w:t>
            </w:r>
            <w:r>
              <w:rPr>
                <w:rFonts w:ascii="Кщьфт" w:hAnsi="Кщьфт"/>
              </w:rPr>
              <w:t>Город Людиново и Людиновский район</w:t>
            </w:r>
            <w:r>
              <w:rPr>
                <w:rFonts w:ascii="Кщьфт" w:hAnsi="Кщьфт" w:hint="eastAsia"/>
              </w:rPr>
              <w:t>»</w:t>
            </w:r>
          </w:p>
        </w:tc>
      </w:tr>
      <w:tr w:rsidR="003D4036" w:rsidRPr="00D26902" w:rsidTr="00FE0D0F">
        <w:trPr>
          <w:trHeight w:val="300"/>
        </w:trPr>
        <w:tc>
          <w:tcPr>
            <w:tcW w:w="2863" w:type="dxa"/>
          </w:tcPr>
          <w:p w:rsidR="00DB36E3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 xml:space="preserve">Пронин </w:t>
            </w:r>
          </w:p>
          <w:p w:rsidR="003D4036" w:rsidRPr="00D26902" w:rsidRDefault="00FA4EBD" w:rsidP="00FA4EBD">
            <w:pPr>
              <w:spacing w:after="120"/>
              <w:jc w:val="both"/>
              <w:rPr>
                <w:rFonts w:ascii="Кщьфт" w:hAnsi="Кщьфт"/>
                <w:b/>
              </w:rPr>
            </w:pPr>
            <w:r w:rsidRPr="00D26902">
              <w:rPr>
                <w:rFonts w:ascii="Кщьфт" w:hAnsi="Кщьфт"/>
                <w:b/>
              </w:rPr>
              <w:t>Иван Фёдорович</w:t>
            </w:r>
          </w:p>
        </w:tc>
        <w:tc>
          <w:tcPr>
            <w:tcW w:w="6662" w:type="dxa"/>
          </w:tcPr>
          <w:p w:rsidR="003D4036" w:rsidRPr="00D26902" w:rsidRDefault="003D4036" w:rsidP="00FA4EBD">
            <w:pPr>
              <w:spacing w:after="120"/>
              <w:jc w:val="both"/>
              <w:rPr>
                <w:rFonts w:ascii="Кщьфт" w:hAnsi="Кщьфт"/>
              </w:rPr>
            </w:pPr>
            <w:r w:rsidRPr="00D26902">
              <w:rPr>
                <w:rFonts w:ascii="Кщьфт" w:hAnsi="Кщьфт"/>
              </w:rPr>
              <w:t xml:space="preserve">- </w:t>
            </w:r>
            <w:r w:rsidR="00FA4EBD" w:rsidRPr="00D26902">
              <w:rPr>
                <w:rFonts w:ascii="Кщьфт" w:hAnsi="Кщьфт"/>
              </w:rPr>
              <w:t>главный редактор МАУ</w:t>
            </w:r>
            <w:r w:rsidR="00FA4EBD" w:rsidRPr="00D26902">
              <w:rPr>
                <w:rFonts w:ascii="Кщьфт" w:hAnsi="Кщьфт" w:cs="Arial"/>
              </w:rPr>
              <w:t xml:space="preserve"> "Редакция газеты "Людиновский рабочий".</w:t>
            </w:r>
          </w:p>
        </w:tc>
      </w:tr>
    </w:tbl>
    <w:p w:rsidR="003D4036" w:rsidRPr="00DB36E3" w:rsidRDefault="003D4036" w:rsidP="003D4036">
      <w:pPr>
        <w:spacing w:after="120"/>
        <w:jc w:val="center"/>
        <w:rPr>
          <w:rFonts w:ascii="Кщьфт" w:hAnsi="Кщьфт"/>
        </w:rPr>
      </w:pPr>
    </w:p>
    <w:p w:rsidR="00385759" w:rsidRPr="00DB36E3" w:rsidRDefault="00385759" w:rsidP="00385759">
      <w:pPr>
        <w:ind w:left="9412"/>
        <w:jc w:val="both"/>
        <w:rPr>
          <w:rFonts w:ascii="Кщьфт" w:hAnsi="Кщьфт"/>
          <w:sz w:val="32"/>
          <w:szCs w:val="32"/>
        </w:rPr>
      </w:pPr>
    </w:p>
    <w:sectPr w:rsidR="00385759" w:rsidRPr="00DB36E3" w:rsidSect="00962310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D7" w:rsidRDefault="00C053D7" w:rsidP="001E2C57">
      <w:r>
        <w:separator/>
      </w:r>
    </w:p>
  </w:endnote>
  <w:endnote w:type="continuationSeparator" w:id="1">
    <w:p w:rsidR="00C053D7" w:rsidRDefault="00C053D7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D7" w:rsidRDefault="00C053D7" w:rsidP="001E2C57">
      <w:r>
        <w:separator/>
      </w:r>
    </w:p>
  </w:footnote>
  <w:footnote w:type="continuationSeparator" w:id="1">
    <w:p w:rsidR="00C053D7" w:rsidRDefault="00C053D7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0BA"/>
    <w:multiLevelType w:val="hybridMultilevel"/>
    <w:tmpl w:val="742C4B6E"/>
    <w:lvl w:ilvl="0" w:tplc="7EDE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D05E1"/>
    <w:multiLevelType w:val="hybridMultilevel"/>
    <w:tmpl w:val="656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77E51"/>
    <w:multiLevelType w:val="multilevel"/>
    <w:tmpl w:val="852EC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84A6E"/>
    <w:multiLevelType w:val="hybridMultilevel"/>
    <w:tmpl w:val="19A4FF62"/>
    <w:lvl w:ilvl="0" w:tplc="5E184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8"/>
  </w:num>
  <w:num w:numId="5">
    <w:abstractNumId w:val="35"/>
  </w:num>
  <w:num w:numId="6">
    <w:abstractNumId w:val="11"/>
  </w:num>
  <w:num w:numId="7">
    <w:abstractNumId w:val="3"/>
  </w:num>
  <w:num w:numId="8">
    <w:abstractNumId w:val="5"/>
  </w:num>
  <w:num w:numId="9">
    <w:abstractNumId w:val="26"/>
  </w:num>
  <w:num w:numId="10">
    <w:abstractNumId w:val="31"/>
  </w:num>
  <w:num w:numId="11">
    <w:abstractNumId w:val="21"/>
  </w:num>
  <w:num w:numId="12">
    <w:abstractNumId w:val="33"/>
  </w:num>
  <w:num w:numId="13">
    <w:abstractNumId w:val="17"/>
  </w:num>
  <w:num w:numId="14">
    <w:abstractNumId w:val="32"/>
  </w:num>
  <w:num w:numId="15">
    <w:abstractNumId w:val="9"/>
  </w:num>
  <w:num w:numId="16">
    <w:abstractNumId w:val="7"/>
  </w:num>
  <w:num w:numId="17">
    <w:abstractNumId w:val="18"/>
  </w:num>
  <w:num w:numId="18">
    <w:abstractNumId w:val="16"/>
  </w:num>
  <w:num w:numId="19">
    <w:abstractNumId w:val="30"/>
  </w:num>
  <w:num w:numId="20">
    <w:abstractNumId w:val="29"/>
  </w:num>
  <w:num w:numId="21">
    <w:abstractNumId w:val="34"/>
  </w:num>
  <w:num w:numId="22">
    <w:abstractNumId w:val="4"/>
  </w:num>
  <w:num w:numId="23">
    <w:abstractNumId w:val="1"/>
  </w:num>
  <w:num w:numId="24">
    <w:abstractNumId w:val="37"/>
  </w:num>
  <w:num w:numId="25">
    <w:abstractNumId w:val="22"/>
  </w:num>
  <w:num w:numId="26">
    <w:abstractNumId w:val="38"/>
  </w:num>
  <w:num w:numId="27">
    <w:abstractNumId w:val="24"/>
  </w:num>
  <w:num w:numId="28">
    <w:abstractNumId w:val="0"/>
  </w:num>
  <w:num w:numId="29">
    <w:abstractNumId w:val="12"/>
  </w:num>
  <w:num w:numId="30">
    <w:abstractNumId w:val="36"/>
  </w:num>
  <w:num w:numId="31">
    <w:abstractNumId w:val="23"/>
  </w:num>
  <w:num w:numId="32">
    <w:abstractNumId w:val="10"/>
  </w:num>
  <w:num w:numId="33">
    <w:abstractNumId w:val="14"/>
  </w:num>
  <w:num w:numId="34">
    <w:abstractNumId w:val="15"/>
  </w:num>
  <w:num w:numId="35">
    <w:abstractNumId w:val="6"/>
  </w:num>
  <w:num w:numId="36">
    <w:abstractNumId w:val="20"/>
  </w:num>
  <w:num w:numId="37">
    <w:abstractNumId w:val="27"/>
  </w:num>
  <w:num w:numId="38">
    <w:abstractNumId w:val="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1250E"/>
    <w:rsid w:val="000203FD"/>
    <w:rsid w:val="00023567"/>
    <w:rsid w:val="0006736F"/>
    <w:rsid w:val="0007119E"/>
    <w:rsid w:val="00075239"/>
    <w:rsid w:val="00095D68"/>
    <w:rsid w:val="000A25A8"/>
    <w:rsid w:val="000B4A09"/>
    <w:rsid w:val="000B697F"/>
    <w:rsid w:val="000E1DDF"/>
    <w:rsid w:val="000F574D"/>
    <w:rsid w:val="001211EF"/>
    <w:rsid w:val="00146FCA"/>
    <w:rsid w:val="001508A1"/>
    <w:rsid w:val="00183AB9"/>
    <w:rsid w:val="001A7285"/>
    <w:rsid w:val="001C2831"/>
    <w:rsid w:val="001E2C57"/>
    <w:rsid w:val="001E2CC6"/>
    <w:rsid w:val="0020556B"/>
    <w:rsid w:val="0020682A"/>
    <w:rsid w:val="00215F49"/>
    <w:rsid w:val="00237B62"/>
    <w:rsid w:val="00253CA1"/>
    <w:rsid w:val="00285A6F"/>
    <w:rsid w:val="00295697"/>
    <w:rsid w:val="002C3688"/>
    <w:rsid w:val="002D45F9"/>
    <w:rsid w:val="00305A3A"/>
    <w:rsid w:val="0033089B"/>
    <w:rsid w:val="00330906"/>
    <w:rsid w:val="00353DC5"/>
    <w:rsid w:val="00357EDA"/>
    <w:rsid w:val="003817B0"/>
    <w:rsid w:val="00385759"/>
    <w:rsid w:val="00395007"/>
    <w:rsid w:val="003A7B7B"/>
    <w:rsid w:val="003C1DA9"/>
    <w:rsid w:val="003C5173"/>
    <w:rsid w:val="003C64FE"/>
    <w:rsid w:val="003D4036"/>
    <w:rsid w:val="003D652A"/>
    <w:rsid w:val="00410676"/>
    <w:rsid w:val="00412995"/>
    <w:rsid w:val="004227F7"/>
    <w:rsid w:val="00426D91"/>
    <w:rsid w:val="0043482F"/>
    <w:rsid w:val="0044511D"/>
    <w:rsid w:val="0045100F"/>
    <w:rsid w:val="00460D8D"/>
    <w:rsid w:val="00483133"/>
    <w:rsid w:val="004969BE"/>
    <w:rsid w:val="004C0D7F"/>
    <w:rsid w:val="004D5E71"/>
    <w:rsid w:val="00547255"/>
    <w:rsid w:val="00550B37"/>
    <w:rsid w:val="00562B84"/>
    <w:rsid w:val="005847AD"/>
    <w:rsid w:val="00585DAB"/>
    <w:rsid w:val="005D156D"/>
    <w:rsid w:val="005D2743"/>
    <w:rsid w:val="005E76B0"/>
    <w:rsid w:val="005F2E31"/>
    <w:rsid w:val="0061020F"/>
    <w:rsid w:val="006268D6"/>
    <w:rsid w:val="006D3BC9"/>
    <w:rsid w:val="006E6DEA"/>
    <w:rsid w:val="006F7436"/>
    <w:rsid w:val="00720BB2"/>
    <w:rsid w:val="0078158C"/>
    <w:rsid w:val="00797461"/>
    <w:rsid w:val="007D23EF"/>
    <w:rsid w:val="00807F9C"/>
    <w:rsid w:val="00854709"/>
    <w:rsid w:val="00872CE1"/>
    <w:rsid w:val="00886011"/>
    <w:rsid w:val="008E743A"/>
    <w:rsid w:val="008F5307"/>
    <w:rsid w:val="009012DD"/>
    <w:rsid w:val="00901C93"/>
    <w:rsid w:val="00910CF1"/>
    <w:rsid w:val="009233CA"/>
    <w:rsid w:val="00942178"/>
    <w:rsid w:val="009566BC"/>
    <w:rsid w:val="00962310"/>
    <w:rsid w:val="0097182B"/>
    <w:rsid w:val="00971D99"/>
    <w:rsid w:val="00973295"/>
    <w:rsid w:val="00975958"/>
    <w:rsid w:val="00987B90"/>
    <w:rsid w:val="00991CB9"/>
    <w:rsid w:val="009B5B61"/>
    <w:rsid w:val="009C27C0"/>
    <w:rsid w:val="009F4502"/>
    <w:rsid w:val="00A03400"/>
    <w:rsid w:val="00A047CE"/>
    <w:rsid w:val="00A06891"/>
    <w:rsid w:val="00A35016"/>
    <w:rsid w:val="00A526FC"/>
    <w:rsid w:val="00A95AF1"/>
    <w:rsid w:val="00AA6FF2"/>
    <w:rsid w:val="00AE23A2"/>
    <w:rsid w:val="00AE2B2C"/>
    <w:rsid w:val="00B15D4C"/>
    <w:rsid w:val="00BB156F"/>
    <w:rsid w:val="00BE4C25"/>
    <w:rsid w:val="00C04563"/>
    <w:rsid w:val="00C053D7"/>
    <w:rsid w:val="00C15472"/>
    <w:rsid w:val="00C2104F"/>
    <w:rsid w:val="00C3171A"/>
    <w:rsid w:val="00C40B92"/>
    <w:rsid w:val="00C67752"/>
    <w:rsid w:val="00C81301"/>
    <w:rsid w:val="00C83095"/>
    <w:rsid w:val="00CA342E"/>
    <w:rsid w:val="00CB1630"/>
    <w:rsid w:val="00CB7DD4"/>
    <w:rsid w:val="00CE054B"/>
    <w:rsid w:val="00CF3AB8"/>
    <w:rsid w:val="00D1193D"/>
    <w:rsid w:val="00D26766"/>
    <w:rsid w:val="00D26902"/>
    <w:rsid w:val="00D269D2"/>
    <w:rsid w:val="00D46942"/>
    <w:rsid w:val="00D85417"/>
    <w:rsid w:val="00DA24CA"/>
    <w:rsid w:val="00DA5BF2"/>
    <w:rsid w:val="00DB36E3"/>
    <w:rsid w:val="00DD7B66"/>
    <w:rsid w:val="00E13EAD"/>
    <w:rsid w:val="00E33D3F"/>
    <w:rsid w:val="00E4418A"/>
    <w:rsid w:val="00E63093"/>
    <w:rsid w:val="00E83FDF"/>
    <w:rsid w:val="00E90BA6"/>
    <w:rsid w:val="00EA0652"/>
    <w:rsid w:val="00EB3948"/>
    <w:rsid w:val="00EB3A09"/>
    <w:rsid w:val="00EC61B8"/>
    <w:rsid w:val="00EC7ADC"/>
    <w:rsid w:val="00EF5F24"/>
    <w:rsid w:val="00F01E0C"/>
    <w:rsid w:val="00F241EF"/>
    <w:rsid w:val="00F53496"/>
    <w:rsid w:val="00F618E8"/>
    <w:rsid w:val="00F63D94"/>
    <w:rsid w:val="00FA046B"/>
    <w:rsid w:val="00FA4EBD"/>
    <w:rsid w:val="00FB79E0"/>
    <w:rsid w:val="00FC222D"/>
    <w:rsid w:val="00FC4908"/>
    <w:rsid w:val="00FD4555"/>
    <w:rsid w:val="00FE0D0F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9C"/>
    <w:rPr>
      <w:sz w:val="24"/>
      <w:szCs w:val="24"/>
    </w:rPr>
  </w:style>
  <w:style w:type="paragraph" w:styleId="1">
    <w:name w:val="heading 1"/>
    <w:basedOn w:val="a"/>
    <w:next w:val="a"/>
    <w:qFormat/>
    <w:rsid w:val="00807F9C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807F9C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C40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rsid w:val="00C40B92"/>
    <w:rPr>
      <w:color w:val="0000FF"/>
      <w:u w:val="none"/>
    </w:rPr>
  </w:style>
  <w:style w:type="character" w:customStyle="1" w:styleId="3">
    <w:name w:val="Основной текст (3)_"/>
    <w:basedOn w:val="a0"/>
    <w:link w:val="30"/>
    <w:rsid w:val="00C67752"/>
    <w:rPr>
      <w:b/>
      <w:bCs/>
      <w:spacing w:val="-2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0"/>
    <w:rsid w:val="00C67752"/>
    <w:rPr>
      <w:spacing w:val="-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7752"/>
    <w:pPr>
      <w:widowControl w:val="0"/>
      <w:shd w:val="clear" w:color="auto" w:fill="FFFFFF"/>
      <w:spacing w:before="300" w:line="281" w:lineRule="exact"/>
    </w:pPr>
    <w:rPr>
      <w:b/>
      <w:bCs/>
      <w:spacing w:val="-2"/>
      <w:sz w:val="23"/>
      <w:szCs w:val="23"/>
    </w:rPr>
  </w:style>
  <w:style w:type="paragraph" w:customStyle="1" w:styleId="10">
    <w:name w:val="Основной текст1"/>
    <w:basedOn w:val="a"/>
    <w:link w:val="aa"/>
    <w:rsid w:val="00C67752"/>
    <w:pPr>
      <w:widowControl w:val="0"/>
      <w:shd w:val="clear" w:color="auto" w:fill="FFFFFF"/>
      <w:spacing w:before="300" w:line="276" w:lineRule="exact"/>
      <w:jc w:val="both"/>
    </w:pPr>
    <w:rPr>
      <w:spacing w:val="-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8277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2020-06-25T13:43:00Z</cp:lastPrinted>
  <dcterms:created xsi:type="dcterms:W3CDTF">2020-06-26T07:14:00Z</dcterms:created>
  <dcterms:modified xsi:type="dcterms:W3CDTF">2020-06-26T07:14:00Z</dcterms:modified>
</cp:coreProperties>
</file>