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D6" w:rsidRDefault="00D203D6" w:rsidP="00D203D6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УТВЕРЖДЕНО </w:t>
      </w:r>
    </w:p>
    <w:p w:rsidR="00D203D6" w:rsidRDefault="00D203D6" w:rsidP="00D203D6">
      <w:pPr>
        <w:tabs>
          <w:tab w:val="left" w:pos="5529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D203D6" w:rsidRDefault="00D203D6" w:rsidP="00D203D6">
      <w:pPr>
        <w:tabs>
          <w:tab w:val="left" w:pos="5526"/>
          <w:tab w:val="left" w:pos="5911"/>
          <w:tab w:val="left" w:pos="6112"/>
        </w:tabs>
        <w:autoSpaceDE w:val="0"/>
        <w:autoSpaceDN w:val="0"/>
        <w:adjustRightInd w:val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от 16.01.2014 № 2-А</w:t>
      </w:r>
    </w:p>
    <w:p w:rsidR="00D203D6" w:rsidRDefault="00D203D6" w:rsidP="00D203D6">
      <w:pPr>
        <w:pStyle w:val="a5"/>
        <w:ind w:left="5670"/>
        <w:rPr>
          <w:b w:val="0"/>
          <w:szCs w:val="28"/>
        </w:rPr>
      </w:pPr>
    </w:p>
    <w:p w:rsidR="00D203D6" w:rsidRDefault="00D203D6" w:rsidP="00D203D6">
      <w:pPr>
        <w:pStyle w:val="a5"/>
        <w:ind w:left="5670"/>
        <w:rPr>
          <w:szCs w:val="28"/>
        </w:rPr>
      </w:pPr>
    </w:p>
    <w:p w:rsidR="00D203D6" w:rsidRDefault="00D203D6" w:rsidP="00D203D6">
      <w:pPr>
        <w:pStyle w:val="a5"/>
        <w:ind w:left="5670"/>
        <w:rPr>
          <w:szCs w:val="28"/>
        </w:rPr>
      </w:pPr>
    </w:p>
    <w:p w:rsidR="00D203D6" w:rsidRDefault="00D203D6" w:rsidP="00D203D6">
      <w:pPr>
        <w:pStyle w:val="a5"/>
        <w:ind w:left="5670"/>
        <w:rPr>
          <w:szCs w:val="28"/>
        </w:rPr>
      </w:pPr>
    </w:p>
    <w:p w:rsidR="00D203D6" w:rsidRDefault="00D203D6" w:rsidP="00D203D6">
      <w:pPr>
        <w:pStyle w:val="a5"/>
        <w:ind w:left="5670"/>
        <w:rPr>
          <w:szCs w:val="28"/>
        </w:rPr>
      </w:pPr>
    </w:p>
    <w:p w:rsidR="00D203D6" w:rsidRPr="00D203D6" w:rsidRDefault="00D203D6" w:rsidP="00D203D6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D203D6">
        <w:rPr>
          <w:rFonts w:ascii="Times New Roman" w:hAnsi="Times New Roman"/>
          <w:color w:val="auto"/>
          <w:szCs w:val="24"/>
        </w:rPr>
        <w:t>КОНТРОЛЬНО-СЧЁТНАЯ ПАЛАТА</w:t>
      </w:r>
    </w:p>
    <w:p w:rsidR="00D203D6" w:rsidRPr="00D203D6" w:rsidRDefault="00D203D6" w:rsidP="00D203D6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D203D6">
        <w:rPr>
          <w:rFonts w:ascii="Times New Roman" w:hAnsi="Times New Roman"/>
          <w:color w:val="auto"/>
          <w:szCs w:val="24"/>
        </w:rPr>
        <w:t>МУНИЦИПАЛЬНОГО РАЙОНА</w:t>
      </w:r>
    </w:p>
    <w:p w:rsidR="00D203D6" w:rsidRPr="00D203D6" w:rsidRDefault="00D203D6" w:rsidP="00D203D6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  <w:r w:rsidRPr="00D203D6">
        <w:rPr>
          <w:rFonts w:ascii="Times New Roman" w:hAnsi="Times New Roman"/>
          <w:color w:val="auto"/>
          <w:szCs w:val="24"/>
        </w:rPr>
        <w:t>«ГОРОД ЛЮДИНОВО И ЛЮДИНОВСКИЙ РАЙОН»</w:t>
      </w:r>
    </w:p>
    <w:p w:rsidR="00D203D6" w:rsidRPr="00D203D6" w:rsidRDefault="00D203D6" w:rsidP="00D203D6">
      <w:pPr>
        <w:pStyle w:val="3"/>
        <w:spacing w:before="0"/>
        <w:jc w:val="center"/>
        <w:rPr>
          <w:rFonts w:ascii="Times New Roman" w:hAnsi="Times New Roman"/>
          <w:color w:val="auto"/>
          <w:szCs w:val="24"/>
        </w:rPr>
      </w:pPr>
    </w:p>
    <w:p w:rsidR="00A7212C" w:rsidRPr="00D203D6" w:rsidRDefault="00A7212C" w:rsidP="00A7212C">
      <w:pPr>
        <w:jc w:val="center"/>
        <w:rPr>
          <w:b/>
        </w:rPr>
      </w:pPr>
      <w:r w:rsidRPr="00D203D6">
        <w:rPr>
          <w:b/>
        </w:rPr>
        <w:t>С Ф К</w:t>
      </w:r>
      <w:r w:rsidR="00F20AD9">
        <w:rPr>
          <w:b/>
        </w:rPr>
        <w:t xml:space="preserve"> 101</w:t>
      </w:r>
      <w:r w:rsidRPr="00D203D6">
        <w:rPr>
          <w:b/>
        </w:rPr>
        <w:t xml:space="preserve"> </w:t>
      </w:r>
      <w:r w:rsidR="007B62F6" w:rsidRPr="00D203D6">
        <w:rPr>
          <w:b/>
        </w:rPr>
        <w:t>(бюджет)</w:t>
      </w:r>
      <w:r w:rsidRPr="00D203D6">
        <w:rPr>
          <w:b/>
        </w:rPr>
        <w:t xml:space="preserve"> </w:t>
      </w:r>
    </w:p>
    <w:p w:rsidR="00C001B7" w:rsidRPr="00D203D6" w:rsidRDefault="00C001B7" w:rsidP="00A7212C">
      <w:pPr>
        <w:jc w:val="center"/>
        <w:rPr>
          <w:b/>
        </w:rPr>
      </w:pPr>
    </w:p>
    <w:p w:rsidR="00A7212C" w:rsidRPr="00D203D6" w:rsidRDefault="00043961" w:rsidP="00A7212C">
      <w:pPr>
        <w:jc w:val="center"/>
        <w:rPr>
          <w:b/>
        </w:rPr>
      </w:pPr>
      <w:r w:rsidRPr="00D203D6">
        <w:rPr>
          <w:b/>
        </w:rPr>
        <w:t>ЭКСПЕРТИЗА ПРОЕКТА</w:t>
      </w:r>
      <w:r w:rsidR="00A7212C" w:rsidRPr="00D203D6">
        <w:rPr>
          <w:b/>
        </w:rPr>
        <w:t xml:space="preserve"> БЮДЖЕТА</w:t>
      </w:r>
    </w:p>
    <w:p w:rsidR="00A7212C" w:rsidRPr="00D203D6" w:rsidRDefault="00043961" w:rsidP="00A7212C">
      <w:pPr>
        <w:jc w:val="center"/>
        <w:rPr>
          <w:b/>
        </w:rPr>
      </w:pPr>
      <w:r w:rsidRPr="00D203D6">
        <w:rPr>
          <w:b/>
        </w:rPr>
        <w:t>НА ОЧЕРЕДНОЙ  ФИНАНСОВЫЙ</w:t>
      </w:r>
      <w:r w:rsidR="00A7212C" w:rsidRPr="00D203D6">
        <w:rPr>
          <w:b/>
        </w:rPr>
        <w:t xml:space="preserve">  ГОД</w:t>
      </w:r>
    </w:p>
    <w:p w:rsidR="00A7212C" w:rsidRPr="00D203D6" w:rsidRDefault="00043961" w:rsidP="00A7212C">
      <w:pPr>
        <w:jc w:val="center"/>
        <w:rPr>
          <w:b/>
        </w:rPr>
      </w:pPr>
      <w:r w:rsidRPr="00D203D6">
        <w:rPr>
          <w:b/>
        </w:rPr>
        <w:t>И ПЛАНОВЫЙ</w:t>
      </w:r>
      <w:r w:rsidR="00A7212C" w:rsidRPr="00D203D6">
        <w:rPr>
          <w:b/>
        </w:rPr>
        <w:t xml:space="preserve"> ПЕРИОД</w:t>
      </w:r>
    </w:p>
    <w:p w:rsidR="00A7212C" w:rsidRPr="00D203D6" w:rsidRDefault="00A7212C" w:rsidP="00A7212C">
      <w:pPr>
        <w:jc w:val="center"/>
        <w:rPr>
          <w:b/>
        </w:rPr>
      </w:pPr>
    </w:p>
    <w:p w:rsidR="00A7212C" w:rsidRPr="00D203D6" w:rsidRDefault="00A7212C" w:rsidP="00A7212C">
      <w:pPr>
        <w:jc w:val="center"/>
        <w:rPr>
          <w:b/>
        </w:rPr>
      </w:pPr>
    </w:p>
    <w:p w:rsidR="00A7212C" w:rsidRPr="00C31062" w:rsidRDefault="00A7212C" w:rsidP="00A7212C">
      <w:pPr>
        <w:jc w:val="center"/>
        <w:rPr>
          <w:b/>
          <w:sz w:val="32"/>
          <w:szCs w:val="32"/>
        </w:rPr>
      </w:pPr>
    </w:p>
    <w:p w:rsidR="00A7212C" w:rsidRPr="00C31062" w:rsidRDefault="00A7212C" w:rsidP="00A7212C">
      <w:pPr>
        <w:jc w:val="center"/>
        <w:rPr>
          <w:b/>
          <w:sz w:val="32"/>
          <w:szCs w:val="32"/>
        </w:rPr>
      </w:pPr>
    </w:p>
    <w:p w:rsidR="00A7212C" w:rsidRPr="00C31062" w:rsidRDefault="00A7212C" w:rsidP="00A7212C">
      <w:pPr>
        <w:jc w:val="center"/>
        <w:rPr>
          <w:b/>
          <w:sz w:val="32"/>
          <w:szCs w:val="32"/>
        </w:rPr>
      </w:pPr>
    </w:p>
    <w:p w:rsidR="00A7212C" w:rsidRPr="00C31062" w:rsidRDefault="00A7212C" w:rsidP="00A7212C">
      <w:pPr>
        <w:jc w:val="center"/>
        <w:rPr>
          <w:b/>
          <w:sz w:val="32"/>
          <w:szCs w:val="32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05C73"/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A7212C" w:rsidRPr="00C31062" w:rsidRDefault="00A7212C" w:rsidP="00A7212C">
      <w:pPr>
        <w:jc w:val="right"/>
        <w:rPr>
          <w:sz w:val="28"/>
          <w:szCs w:val="28"/>
        </w:rPr>
      </w:pPr>
    </w:p>
    <w:p w:rsidR="009C06E4" w:rsidRPr="00C31062" w:rsidRDefault="009C06E4" w:rsidP="00A7212C">
      <w:pPr>
        <w:jc w:val="center"/>
        <w:rPr>
          <w:sz w:val="28"/>
          <w:szCs w:val="28"/>
        </w:rPr>
      </w:pPr>
    </w:p>
    <w:p w:rsidR="009C06E4" w:rsidRPr="00C31062" w:rsidRDefault="009C06E4" w:rsidP="00A7212C">
      <w:pPr>
        <w:jc w:val="center"/>
        <w:rPr>
          <w:sz w:val="28"/>
          <w:szCs w:val="28"/>
        </w:rPr>
      </w:pPr>
    </w:p>
    <w:p w:rsidR="009C06E4" w:rsidRPr="00C31062" w:rsidRDefault="009C06E4" w:rsidP="00A7212C">
      <w:pPr>
        <w:jc w:val="center"/>
        <w:rPr>
          <w:sz w:val="28"/>
          <w:szCs w:val="28"/>
        </w:rPr>
      </w:pPr>
    </w:p>
    <w:p w:rsidR="009C06E4" w:rsidRDefault="009C06E4" w:rsidP="00A7212C">
      <w:pPr>
        <w:jc w:val="center"/>
        <w:rPr>
          <w:sz w:val="28"/>
          <w:szCs w:val="28"/>
        </w:rPr>
      </w:pPr>
    </w:p>
    <w:p w:rsidR="005D16C4" w:rsidRDefault="005D16C4" w:rsidP="00A7212C">
      <w:pPr>
        <w:jc w:val="center"/>
        <w:rPr>
          <w:sz w:val="28"/>
          <w:szCs w:val="28"/>
        </w:rPr>
      </w:pPr>
    </w:p>
    <w:p w:rsidR="005D16C4" w:rsidRDefault="005D16C4" w:rsidP="00A7212C">
      <w:pPr>
        <w:jc w:val="center"/>
        <w:rPr>
          <w:sz w:val="28"/>
          <w:szCs w:val="28"/>
        </w:rPr>
      </w:pPr>
    </w:p>
    <w:p w:rsidR="005D16C4" w:rsidRDefault="005D16C4" w:rsidP="00A7212C">
      <w:pPr>
        <w:jc w:val="center"/>
        <w:rPr>
          <w:sz w:val="28"/>
          <w:szCs w:val="28"/>
        </w:rPr>
      </w:pPr>
    </w:p>
    <w:p w:rsidR="009C06E4" w:rsidRPr="00C31062" w:rsidRDefault="009C06E4" w:rsidP="00A7212C">
      <w:pPr>
        <w:jc w:val="center"/>
        <w:rPr>
          <w:sz w:val="28"/>
          <w:szCs w:val="28"/>
        </w:rPr>
      </w:pPr>
    </w:p>
    <w:p w:rsidR="00A7212C" w:rsidRPr="005D16C4" w:rsidRDefault="002B1681" w:rsidP="00A7212C">
      <w:pPr>
        <w:jc w:val="center"/>
        <w:rPr>
          <w:b/>
        </w:rPr>
      </w:pPr>
      <w:r w:rsidRPr="005D16C4">
        <w:rPr>
          <w:b/>
        </w:rPr>
        <w:t>20</w:t>
      </w:r>
      <w:r w:rsidR="003D2D8B" w:rsidRPr="005D16C4">
        <w:rPr>
          <w:b/>
        </w:rPr>
        <w:t>1</w:t>
      </w:r>
      <w:r w:rsidR="00501DC8" w:rsidRPr="005D16C4">
        <w:rPr>
          <w:b/>
        </w:rPr>
        <w:t>4</w:t>
      </w:r>
      <w:r w:rsidR="00B27772" w:rsidRPr="005D16C4">
        <w:rPr>
          <w:b/>
        </w:rPr>
        <w:t xml:space="preserve"> год</w:t>
      </w:r>
    </w:p>
    <w:p w:rsidR="00656700" w:rsidRPr="00853247" w:rsidRDefault="00656700" w:rsidP="00A7212C">
      <w:pPr>
        <w:jc w:val="center"/>
      </w:pPr>
      <w:r w:rsidRPr="00853247">
        <w:lastRenderedPageBreak/>
        <w:t>Содержание</w:t>
      </w:r>
    </w:p>
    <w:p w:rsidR="00ED08EC" w:rsidRPr="00853247" w:rsidRDefault="00ED08EC" w:rsidP="00A7212C">
      <w:pPr>
        <w:jc w:val="center"/>
      </w:pPr>
    </w:p>
    <w:p w:rsidR="00ED08EC" w:rsidRPr="00853247" w:rsidRDefault="00ED08EC" w:rsidP="00A7212C">
      <w:pPr>
        <w:jc w:val="center"/>
      </w:pPr>
    </w:p>
    <w:p w:rsidR="00ED08EC" w:rsidRPr="00853247" w:rsidRDefault="00ED08EC" w:rsidP="00ED08EC">
      <w:pPr>
        <w:jc w:val="both"/>
      </w:pPr>
      <w:r w:rsidRPr="00853247">
        <w:t>1.    Общие положения                                                                                            3</w:t>
      </w:r>
    </w:p>
    <w:p w:rsidR="00ED08EC" w:rsidRPr="00853247" w:rsidRDefault="00ED08EC" w:rsidP="00ED08EC">
      <w:pPr>
        <w:jc w:val="both"/>
      </w:pPr>
    </w:p>
    <w:p w:rsidR="00656700" w:rsidRPr="00853247" w:rsidRDefault="00ED08EC" w:rsidP="00ED08EC">
      <w:pPr>
        <w:jc w:val="both"/>
      </w:pPr>
      <w:r w:rsidRPr="00853247">
        <w:t>2.    Основы осуществления предварительного контроля проекта бюджета    4</w:t>
      </w:r>
    </w:p>
    <w:p w:rsidR="00ED08EC" w:rsidRPr="00853247" w:rsidRDefault="00ED08EC" w:rsidP="00ED08EC">
      <w:pPr>
        <w:jc w:val="both"/>
      </w:pPr>
    </w:p>
    <w:p w:rsidR="00ED08EC" w:rsidRPr="00853247" w:rsidRDefault="00ED08EC" w:rsidP="00ED08EC">
      <w:pPr>
        <w:jc w:val="both"/>
      </w:pPr>
      <w:r w:rsidRPr="00853247">
        <w:t xml:space="preserve">3.    Структура и основные положения </w:t>
      </w:r>
      <w:r w:rsidR="00926AAD" w:rsidRPr="00853247">
        <w:t>з</w:t>
      </w:r>
      <w:r w:rsidRPr="00853247">
        <w:t xml:space="preserve">аключения </w:t>
      </w:r>
      <w:r w:rsidR="00673351">
        <w:t>контрольно-счетной палаты</w:t>
      </w:r>
      <w:r w:rsidRPr="00853247">
        <w:t xml:space="preserve"> по проекту </w:t>
      </w:r>
    </w:p>
    <w:p w:rsidR="00ED08EC" w:rsidRPr="00853247" w:rsidRDefault="00ED08EC" w:rsidP="00ED08EC">
      <w:pPr>
        <w:jc w:val="both"/>
      </w:pPr>
      <w:r w:rsidRPr="00853247">
        <w:t xml:space="preserve">       бюджета на очередной финансовый год и на плановый период               1</w:t>
      </w:r>
      <w:r w:rsidR="00BB0FDF">
        <w:t>0</w:t>
      </w: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853247" w:rsidRDefault="00656700" w:rsidP="00A7212C">
      <w:pPr>
        <w:jc w:val="center"/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A05C73" w:rsidRPr="00C31062" w:rsidRDefault="00A05C73" w:rsidP="00A7212C">
      <w:pPr>
        <w:jc w:val="center"/>
        <w:rPr>
          <w:sz w:val="28"/>
          <w:szCs w:val="28"/>
        </w:rPr>
      </w:pPr>
    </w:p>
    <w:p w:rsidR="00656700" w:rsidRDefault="00656700" w:rsidP="00A7212C">
      <w:pPr>
        <w:jc w:val="center"/>
        <w:rPr>
          <w:sz w:val="28"/>
          <w:szCs w:val="28"/>
        </w:rPr>
      </w:pPr>
    </w:p>
    <w:p w:rsidR="00853247" w:rsidRDefault="00853247" w:rsidP="00A7212C">
      <w:pPr>
        <w:jc w:val="center"/>
        <w:rPr>
          <w:sz w:val="28"/>
          <w:szCs w:val="28"/>
        </w:rPr>
      </w:pPr>
    </w:p>
    <w:p w:rsidR="00853247" w:rsidRPr="00C31062" w:rsidRDefault="00853247" w:rsidP="00A7212C">
      <w:pPr>
        <w:jc w:val="center"/>
        <w:rPr>
          <w:sz w:val="28"/>
          <w:szCs w:val="28"/>
        </w:rPr>
      </w:pPr>
    </w:p>
    <w:p w:rsidR="00656700" w:rsidRPr="00C31062" w:rsidRDefault="00656700" w:rsidP="00A7212C">
      <w:pPr>
        <w:jc w:val="center"/>
        <w:rPr>
          <w:sz w:val="28"/>
          <w:szCs w:val="28"/>
        </w:rPr>
      </w:pPr>
    </w:p>
    <w:p w:rsidR="00E959DE" w:rsidRPr="00C31062" w:rsidRDefault="00E959DE" w:rsidP="00E959DE">
      <w:pPr>
        <w:numPr>
          <w:ilvl w:val="0"/>
          <w:numId w:val="1"/>
        </w:numPr>
        <w:jc w:val="center"/>
        <w:rPr>
          <w:b/>
        </w:rPr>
      </w:pPr>
      <w:r w:rsidRPr="00C31062">
        <w:rPr>
          <w:b/>
        </w:rPr>
        <w:lastRenderedPageBreak/>
        <w:t>Общие положения</w:t>
      </w:r>
    </w:p>
    <w:p w:rsidR="00604D8D" w:rsidRPr="00C31062" w:rsidRDefault="00604D8D" w:rsidP="00E959DE">
      <w:pPr>
        <w:jc w:val="center"/>
        <w:rPr>
          <w:b/>
        </w:rPr>
      </w:pPr>
    </w:p>
    <w:p w:rsidR="00604D8D" w:rsidRPr="00C31062" w:rsidRDefault="00E959DE" w:rsidP="00E4737F">
      <w:pPr>
        <w:ind w:firstLine="720"/>
        <w:jc w:val="both"/>
      </w:pPr>
      <w:r w:rsidRPr="00C31062">
        <w:t xml:space="preserve">1.1. </w:t>
      </w:r>
      <w:r w:rsidR="00A54B23" w:rsidRPr="00C31062">
        <w:t xml:space="preserve">Стандарт финансового контроля СФК (бюджет) «Экспертиза проекта бюджета на очередной финансовый год и плановый период» </w:t>
      </w:r>
      <w:r w:rsidR="00E471FC" w:rsidRPr="00C31062">
        <w:t>(далее – Стандарт) подготовлен для организации</w:t>
      </w:r>
      <w:r w:rsidR="00A54B23" w:rsidRPr="00C31062">
        <w:t xml:space="preserve"> </w:t>
      </w:r>
      <w:r w:rsidR="00E471FC" w:rsidRPr="00C31062">
        <w:t>исполнения</w:t>
      </w:r>
      <w:r w:rsidR="00A54B23" w:rsidRPr="00C31062">
        <w:t xml:space="preserve"> </w:t>
      </w:r>
      <w:r w:rsidR="005A73E7" w:rsidRPr="00C31062">
        <w:t xml:space="preserve">ст. </w:t>
      </w:r>
      <w:r w:rsidR="002B34D6" w:rsidRPr="00C31062">
        <w:t>157</w:t>
      </w:r>
      <w:r w:rsidR="00501DC8">
        <w:t>, 265</w:t>
      </w:r>
      <w:r w:rsidR="005A73E7" w:rsidRPr="00C31062">
        <w:t xml:space="preserve"> Бюджетного кодекса Российской Федерации, </w:t>
      </w:r>
      <w:r w:rsidR="00774958" w:rsidRPr="00C31062">
        <w:t>ч</w:t>
      </w:r>
      <w:r w:rsidR="00485A63" w:rsidRPr="00C31062">
        <w:t xml:space="preserve">.1 </w:t>
      </w:r>
      <w:r w:rsidR="00A54B23" w:rsidRPr="00C31062">
        <w:t xml:space="preserve">ст. 17.1 Федерального закона от </w:t>
      </w:r>
      <w:r w:rsidR="003377E1" w:rsidRPr="00C31062">
        <w:t xml:space="preserve">06.10.2003 № 131-ФЗ «Об общих принципах организации местного самоуправления в Российской Федерации», </w:t>
      </w:r>
      <w:r w:rsidR="00774958" w:rsidRPr="00C31062">
        <w:t>ч</w:t>
      </w:r>
      <w:r w:rsidR="003377E1" w:rsidRPr="00C31062">
        <w:t xml:space="preserve">. 2 ст. 9 и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A430C" w:rsidRPr="00C31062">
        <w:t xml:space="preserve"> Положени</w:t>
      </w:r>
      <w:r w:rsidR="00B85339" w:rsidRPr="00C31062">
        <w:t xml:space="preserve">я о </w:t>
      </w:r>
      <w:r w:rsidR="00501DC8">
        <w:t>к</w:t>
      </w:r>
      <w:r w:rsidR="00B85339" w:rsidRPr="00C31062">
        <w:t xml:space="preserve">онтрольно-счетной палате </w:t>
      </w:r>
      <w:r w:rsidR="00501DC8">
        <w:t>муниципального района «Город Людиново и Людиновский район», утвержденного решением ЛРС от 25.04.2012 № 181, Устава муниципального образования, нормативно-правовых актов муниципального образования в сфере бюджетного процесса.</w:t>
      </w:r>
    </w:p>
    <w:p w:rsidR="00604D8D" w:rsidRPr="00C31062" w:rsidRDefault="00E471FC" w:rsidP="00E4737F">
      <w:pPr>
        <w:widowControl w:val="0"/>
        <w:autoSpaceDE w:val="0"/>
        <w:autoSpaceDN w:val="0"/>
        <w:adjustRightInd w:val="0"/>
        <w:ind w:firstLine="708"/>
        <w:jc w:val="both"/>
      </w:pPr>
      <w:r w:rsidRPr="00C31062">
        <w:t xml:space="preserve">1.2. Стандарт </w:t>
      </w:r>
      <w:r w:rsidR="003377E1" w:rsidRPr="00C31062">
        <w:t xml:space="preserve">  </w:t>
      </w:r>
      <w:r w:rsidRPr="00C31062">
        <w:t>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</w:t>
      </w:r>
      <w:r w:rsidR="007442D9" w:rsidRPr="00C31062">
        <w:t>.05.</w:t>
      </w:r>
      <w:r w:rsidRPr="00C31062">
        <w:t>2012</w:t>
      </w:r>
      <w:r w:rsidR="007442D9" w:rsidRPr="00C31062">
        <w:t xml:space="preserve"> </w:t>
      </w:r>
      <w:r w:rsidRPr="00C31062">
        <w:t xml:space="preserve"> № 21К (854)</w:t>
      </w:r>
      <w:r w:rsidR="0046485D" w:rsidRPr="00C31062">
        <w:t>)</w:t>
      </w:r>
      <w:r w:rsidRPr="00C31062">
        <w:t>.</w:t>
      </w:r>
    </w:p>
    <w:p w:rsidR="00B066F3" w:rsidRPr="00C31062" w:rsidRDefault="00B066F3" w:rsidP="00E4737F">
      <w:pPr>
        <w:ind w:firstLine="708"/>
        <w:jc w:val="both"/>
      </w:pPr>
      <w:r w:rsidRPr="00C31062">
        <w:t xml:space="preserve">1.3. При подготовке </w:t>
      </w:r>
      <w:r w:rsidR="0046485D" w:rsidRPr="00C31062">
        <w:t xml:space="preserve">настоящего </w:t>
      </w:r>
      <w:r w:rsidRPr="00C31062">
        <w:t xml:space="preserve">Стандарта </w:t>
      </w:r>
      <w:r w:rsidR="0046485D" w:rsidRPr="00C31062">
        <w:t xml:space="preserve">был </w:t>
      </w:r>
      <w:r w:rsidRPr="00C31062">
        <w:t>использова</w:t>
      </w:r>
      <w:r w:rsidR="0046485D" w:rsidRPr="00C31062">
        <w:t xml:space="preserve">н Стандарт СФК 201 «Предварительный контроль формирования проекта федерального бюджета», утвержденный решением Коллегии Счетной палаты Российской Федерации от  15 июля 2011 года (протокол № 38К (805)). </w:t>
      </w:r>
    </w:p>
    <w:p w:rsidR="00604D8D" w:rsidRPr="00C31062" w:rsidRDefault="00E471FC" w:rsidP="00E4737F">
      <w:pPr>
        <w:widowControl w:val="0"/>
        <w:autoSpaceDE w:val="0"/>
        <w:autoSpaceDN w:val="0"/>
        <w:adjustRightInd w:val="0"/>
        <w:ind w:firstLine="708"/>
        <w:jc w:val="both"/>
      </w:pPr>
      <w:r w:rsidRPr="00C31062">
        <w:t>1.</w:t>
      </w:r>
      <w:r w:rsidR="0046485D" w:rsidRPr="00C31062">
        <w:t>4</w:t>
      </w:r>
      <w:r w:rsidRPr="00C31062">
        <w:t xml:space="preserve">. </w:t>
      </w:r>
      <w:r w:rsidR="003F5103" w:rsidRPr="00C31062">
        <w:t>Стандарт предназначен для использования</w:t>
      </w:r>
      <w:r w:rsidR="004F2706" w:rsidRPr="00C31062">
        <w:t xml:space="preserve"> сотрудниками </w:t>
      </w:r>
      <w:r w:rsidR="00A05C73">
        <w:t>к</w:t>
      </w:r>
      <w:r w:rsidR="003D2D8B" w:rsidRPr="00C31062">
        <w:t xml:space="preserve">онтрольно-счетной палаты </w:t>
      </w:r>
      <w:r w:rsidR="00A05C73">
        <w:t>муниципального района «Город Людиново и Людиновский район»</w:t>
      </w:r>
      <w:r w:rsidR="004F2706" w:rsidRPr="00C31062">
        <w:t xml:space="preserve"> </w:t>
      </w:r>
      <w:r w:rsidR="003D2D8B" w:rsidRPr="00C31062">
        <w:t xml:space="preserve">(далее – </w:t>
      </w:r>
      <w:r w:rsidR="00A05C73">
        <w:t>к</w:t>
      </w:r>
      <w:r w:rsidR="003D2D8B" w:rsidRPr="00C31062">
        <w:t>онтрольно-счетной палаты</w:t>
      </w:r>
      <w:r w:rsidR="00A05C73">
        <w:t>)</w:t>
      </w:r>
      <w:r w:rsidR="003D2D8B" w:rsidRPr="00C31062">
        <w:t xml:space="preserve"> </w:t>
      </w:r>
      <w:r w:rsidR="004F2706" w:rsidRPr="00C31062">
        <w:t xml:space="preserve">при организации предварительного контроля формирования проекта бюджета </w:t>
      </w:r>
      <w:r w:rsidR="00A05C73">
        <w:t>муниципального района, городского и сельских поселений</w:t>
      </w:r>
      <w:r w:rsidR="004F2706" w:rsidRPr="00C31062">
        <w:t xml:space="preserve"> на очередной финансовый год и плановый период, проведения экспертизы проекта и подготовки соответствующего заключения.</w:t>
      </w:r>
    </w:p>
    <w:p w:rsidR="00604D8D" w:rsidRPr="00C31062" w:rsidRDefault="00DE1107" w:rsidP="00DE1107">
      <w:pPr>
        <w:pStyle w:val="a5"/>
        <w:tabs>
          <w:tab w:val="left" w:pos="0"/>
        </w:tabs>
        <w:jc w:val="both"/>
        <w:rPr>
          <w:b w:val="0"/>
          <w:sz w:val="24"/>
          <w:szCs w:val="24"/>
        </w:rPr>
      </w:pPr>
      <w:r w:rsidRPr="00C31062">
        <w:rPr>
          <w:sz w:val="24"/>
          <w:szCs w:val="24"/>
        </w:rPr>
        <w:tab/>
      </w:r>
      <w:r w:rsidR="00FE75D6" w:rsidRPr="00C31062">
        <w:rPr>
          <w:b w:val="0"/>
          <w:sz w:val="24"/>
          <w:szCs w:val="24"/>
        </w:rPr>
        <w:t>1.</w:t>
      </w:r>
      <w:r w:rsidR="0046485D" w:rsidRPr="00C31062">
        <w:rPr>
          <w:b w:val="0"/>
          <w:sz w:val="24"/>
          <w:szCs w:val="24"/>
        </w:rPr>
        <w:t>5</w:t>
      </w:r>
      <w:r w:rsidR="00FE75D6" w:rsidRPr="00C31062">
        <w:rPr>
          <w:b w:val="0"/>
          <w:sz w:val="24"/>
          <w:szCs w:val="24"/>
        </w:rPr>
        <w:t xml:space="preserve">. </w:t>
      </w:r>
      <w:r w:rsidR="00B066F3" w:rsidRPr="00C31062">
        <w:rPr>
          <w:b w:val="0"/>
          <w:bCs/>
          <w:sz w:val="24"/>
          <w:szCs w:val="24"/>
        </w:rPr>
        <w:t xml:space="preserve">Целью </w:t>
      </w:r>
      <w:r w:rsidR="0046485D" w:rsidRPr="00C31062">
        <w:rPr>
          <w:b w:val="0"/>
          <w:bCs/>
          <w:sz w:val="24"/>
          <w:szCs w:val="24"/>
        </w:rPr>
        <w:t>Стандарта</w:t>
      </w:r>
      <w:r w:rsidR="00B066F3" w:rsidRPr="00C31062">
        <w:rPr>
          <w:b w:val="0"/>
          <w:bCs/>
          <w:sz w:val="24"/>
          <w:szCs w:val="24"/>
        </w:rPr>
        <w:t xml:space="preserve"> является</w:t>
      </w:r>
      <w:r w:rsidR="00B066F3" w:rsidRPr="00C31062">
        <w:rPr>
          <w:b w:val="0"/>
          <w:sz w:val="24"/>
          <w:szCs w:val="24"/>
        </w:rPr>
        <w:t xml:space="preserve"> установление единых принципов, правил и</w:t>
      </w:r>
      <w:r w:rsidR="00B066F3" w:rsidRPr="00C31062">
        <w:t xml:space="preserve"> </w:t>
      </w:r>
      <w:r w:rsidR="00B066F3" w:rsidRPr="00C31062">
        <w:rPr>
          <w:b w:val="0"/>
          <w:sz w:val="24"/>
          <w:szCs w:val="24"/>
        </w:rPr>
        <w:t>процедур проведения предварительного контроля формирования проекта бюджета на очередной финансовый год и на плановый период.</w:t>
      </w:r>
    </w:p>
    <w:p w:rsidR="009E5BF8" w:rsidRPr="00C31062" w:rsidRDefault="009E5BF8" w:rsidP="0032508F">
      <w:pPr>
        <w:pStyle w:val="a5"/>
        <w:tabs>
          <w:tab w:val="left" w:pos="426"/>
        </w:tabs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1.6.  </w:t>
      </w:r>
      <w:r w:rsidR="00B446C4" w:rsidRPr="00C31062">
        <w:rPr>
          <w:b w:val="0"/>
          <w:sz w:val="24"/>
          <w:szCs w:val="24"/>
        </w:rPr>
        <w:t>Задачи, решаемые Стандартом:</w:t>
      </w:r>
      <w:r w:rsidRPr="00C31062">
        <w:rPr>
          <w:b w:val="0"/>
          <w:sz w:val="24"/>
          <w:szCs w:val="24"/>
        </w:rPr>
        <w:t xml:space="preserve"> </w:t>
      </w:r>
    </w:p>
    <w:p w:rsidR="00B446C4" w:rsidRPr="00C31062" w:rsidRDefault="00A05C73" w:rsidP="00DE1107">
      <w:pPr>
        <w:pStyle w:val="a5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B446C4" w:rsidRPr="00C31062">
        <w:rPr>
          <w:b w:val="0"/>
          <w:sz w:val="24"/>
          <w:szCs w:val="24"/>
        </w:rPr>
        <w:t xml:space="preserve">- </w:t>
      </w:r>
      <w:r w:rsidR="009E5BF8" w:rsidRPr="00C31062">
        <w:rPr>
          <w:b w:val="0"/>
          <w:sz w:val="24"/>
          <w:szCs w:val="24"/>
        </w:rPr>
        <w:t xml:space="preserve">определение основных принципов и этапов проведения предварительного контроля формирования проекта бюджета </w:t>
      </w:r>
      <w:r w:rsidRPr="00A05C73">
        <w:rPr>
          <w:b w:val="0"/>
          <w:sz w:val="24"/>
          <w:szCs w:val="24"/>
        </w:rPr>
        <w:t xml:space="preserve">муниципального района, городского и сельских поселений </w:t>
      </w:r>
      <w:r w:rsidR="009E5BF8" w:rsidRPr="00A05C73">
        <w:rPr>
          <w:b w:val="0"/>
          <w:sz w:val="24"/>
          <w:szCs w:val="24"/>
        </w:rPr>
        <w:t>на очередной финансовый год и на плановый</w:t>
      </w:r>
      <w:r w:rsidR="009E5BF8" w:rsidRPr="00C31062">
        <w:rPr>
          <w:b w:val="0"/>
          <w:sz w:val="24"/>
          <w:szCs w:val="24"/>
        </w:rPr>
        <w:t xml:space="preserve"> период;</w:t>
      </w:r>
    </w:p>
    <w:p w:rsidR="009E5BF8" w:rsidRPr="00C31062" w:rsidRDefault="00A05C73" w:rsidP="00DE1107">
      <w:pPr>
        <w:pStyle w:val="a5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B446C4" w:rsidRPr="00C31062">
        <w:rPr>
          <w:b w:val="0"/>
          <w:sz w:val="24"/>
          <w:szCs w:val="24"/>
        </w:rPr>
        <w:t xml:space="preserve">- </w:t>
      </w:r>
      <w:r w:rsidR="009E5BF8" w:rsidRPr="00C31062">
        <w:rPr>
          <w:b w:val="0"/>
          <w:sz w:val="24"/>
          <w:szCs w:val="24"/>
        </w:rPr>
        <w:t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 w:rsidR="009E5BF8" w:rsidRPr="00C31062" w:rsidRDefault="00A05C73" w:rsidP="00B446C4">
      <w:pPr>
        <w:pStyle w:val="a5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B446C4" w:rsidRPr="00C31062">
        <w:rPr>
          <w:b w:val="0"/>
          <w:sz w:val="24"/>
          <w:szCs w:val="24"/>
        </w:rPr>
        <w:t xml:space="preserve">- </w:t>
      </w:r>
      <w:r w:rsidR="009E5BF8" w:rsidRPr="00C31062">
        <w:rPr>
          <w:b w:val="0"/>
          <w:sz w:val="24"/>
          <w:szCs w:val="24"/>
        </w:rPr>
        <w:t xml:space="preserve">определение структуры, содержания и основных требований к заключению </w:t>
      </w:r>
      <w:r>
        <w:rPr>
          <w:b w:val="0"/>
          <w:sz w:val="24"/>
          <w:szCs w:val="24"/>
        </w:rPr>
        <w:t>к</w:t>
      </w:r>
      <w:r w:rsidR="00B446C4" w:rsidRPr="00C31062">
        <w:rPr>
          <w:b w:val="0"/>
          <w:sz w:val="24"/>
          <w:szCs w:val="24"/>
        </w:rPr>
        <w:t>онтрольно-с</w:t>
      </w:r>
      <w:r w:rsidR="009E5BF8" w:rsidRPr="00C31062">
        <w:rPr>
          <w:b w:val="0"/>
          <w:sz w:val="24"/>
          <w:szCs w:val="24"/>
        </w:rPr>
        <w:t>четно</w:t>
      </w:r>
      <w:r w:rsidR="003D2D8B" w:rsidRPr="00C31062">
        <w:rPr>
          <w:b w:val="0"/>
          <w:sz w:val="24"/>
          <w:szCs w:val="24"/>
        </w:rPr>
        <w:t>й</w:t>
      </w:r>
      <w:r w:rsidR="009E5BF8" w:rsidRPr="00C31062">
        <w:rPr>
          <w:b w:val="0"/>
          <w:sz w:val="24"/>
          <w:szCs w:val="24"/>
        </w:rPr>
        <w:t xml:space="preserve"> </w:t>
      </w:r>
      <w:r w:rsidR="003D2D8B" w:rsidRPr="00C31062">
        <w:rPr>
          <w:b w:val="0"/>
          <w:sz w:val="24"/>
          <w:szCs w:val="24"/>
        </w:rPr>
        <w:t>палаты</w:t>
      </w:r>
      <w:r w:rsidR="009E5BF8" w:rsidRPr="00C31062">
        <w:rPr>
          <w:b w:val="0"/>
          <w:sz w:val="24"/>
          <w:szCs w:val="24"/>
        </w:rPr>
        <w:t xml:space="preserve"> на проект </w:t>
      </w:r>
      <w:r w:rsidR="00B446C4" w:rsidRPr="00C31062">
        <w:rPr>
          <w:b w:val="0"/>
          <w:sz w:val="24"/>
          <w:szCs w:val="24"/>
        </w:rPr>
        <w:t xml:space="preserve">решения </w:t>
      </w:r>
      <w:r>
        <w:rPr>
          <w:b w:val="0"/>
          <w:sz w:val="24"/>
          <w:szCs w:val="24"/>
        </w:rPr>
        <w:t>ЛРС,</w:t>
      </w:r>
      <w:r w:rsidR="003D2D8B" w:rsidRPr="00C31062">
        <w:rPr>
          <w:b w:val="0"/>
          <w:sz w:val="24"/>
          <w:szCs w:val="24"/>
        </w:rPr>
        <w:t xml:space="preserve"> городской</w:t>
      </w:r>
      <w:r>
        <w:rPr>
          <w:b w:val="0"/>
          <w:sz w:val="24"/>
          <w:szCs w:val="24"/>
        </w:rPr>
        <w:t xml:space="preserve"> и сельской</w:t>
      </w:r>
      <w:r w:rsidR="003D2D8B" w:rsidRPr="00C31062">
        <w:rPr>
          <w:b w:val="0"/>
          <w:sz w:val="24"/>
          <w:szCs w:val="24"/>
        </w:rPr>
        <w:t xml:space="preserve"> Думы</w:t>
      </w:r>
      <w:r>
        <w:rPr>
          <w:b w:val="0"/>
          <w:sz w:val="24"/>
          <w:szCs w:val="24"/>
        </w:rPr>
        <w:t xml:space="preserve"> </w:t>
      </w:r>
      <w:r w:rsidR="009E5BF8" w:rsidRPr="00C31062">
        <w:rPr>
          <w:b w:val="0"/>
          <w:sz w:val="24"/>
          <w:szCs w:val="24"/>
        </w:rPr>
        <w:t>о бюджете</w:t>
      </w:r>
      <w:r w:rsidR="00B446C4" w:rsidRPr="00C31062">
        <w:rPr>
          <w:b w:val="0"/>
          <w:sz w:val="24"/>
          <w:szCs w:val="24"/>
        </w:rPr>
        <w:t xml:space="preserve"> </w:t>
      </w:r>
      <w:r w:rsidR="009E5BF8" w:rsidRPr="00C31062">
        <w:rPr>
          <w:b w:val="0"/>
          <w:sz w:val="24"/>
          <w:szCs w:val="24"/>
        </w:rPr>
        <w:t>на очередной финансовый год</w:t>
      </w:r>
      <w:r w:rsidR="009E5BF8" w:rsidRPr="00C31062">
        <w:rPr>
          <w:b w:val="0"/>
          <w:color w:val="339966"/>
          <w:sz w:val="24"/>
          <w:szCs w:val="24"/>
        </w:rPr>
        <w:t xml:space="preserve"> </w:t>
      </w:r>
      <w:r w:rsidR="009E5BF8" w:rsidRPr="00C31062">
        <w:rPr>
          <w:b w:val="0"/>
          <w:sz w:val="24"/>
          <w:szCs w:val="24"/>
        </w:rPr>
        <w:t>и на плановый период;</w:t>
      </w:r>
    </w:p>
    <w:p w:rsidR="009E5BF8" w:rsidRPr="00C31062" w:rsidRDefault="0093307A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1.</w:t>
      </w:r>
      <w:r w:rsidR="005A73E7" w:rsidRPr="00C31062">
        <w:rPr>
          <w:b w:val="0"/>
          <w:sz w:val="24"/>
          <w:szCs w:val="24"/>
        </w:rPr>
        <w:t>7</w:t>
      </w:r>
      <w:r w:rsidRPr="00C31062">
        <w:rPr>
          <w:b w:val="0"/>
          <w:sz w:val="24"/>
          <w:szCs w:val="24"/>
        </w:rPr>
        <w:t>. Основные термины и понятия:</w:t>
      </w:r>
    </w:p>
    <w:p w:rsidR="0093307A" w:rsidRPr="00C31062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 w:rsidR="00F53E93" w:rsidRPr="00C31062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бюджет </w:t>
      </w:r>
      <w:r w:rsidR="00A05C73">
        <w:rPr>
          <w:b w:val="0"/>
          <w:sz w:val="24"/>
          <w:szCs w:val="24"/>
        </w:rPr>
        <w:t>муниципального района, поселений</w:t>
      </w:r>
      <w:r w:rsidRPr="00C31062">
        <w:rPr>
          <w:b w:val="0"/>
          <w:sz w:val="24"/>
          <w:szCs w:val="24"/>
        </w:rPr>
        <w:t xml:space="preserve"> – совокупность доходов и расходов на определенный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F53E93" w:rsidRPr="00C31062" w:rsidRDefault="00F53E93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Бюджетное послание Президента РФ – аналитический документ стратегического характера, раскрывающий основные направления финансовой политики государства;</w:t>
      </w:r>
    </w:p>
    <w:p w:rsidR="00F53E93" w:rsidRPr="00C31062" w:rsidRDefault="00A63722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бюджетные полномочия – права и обязанности участников бюджетного процесса;</w:t>
      </w:r>
    </w:p>
    <w:p w:rsidR="00A63722" w:rsidRDefault="00A63722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 w:rsidR="00A63722" w:rsidRPr="00C31062" w:rsidRDefault="007F778F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lastRenderedPageBreak/>
        <w:t>достоверность бюджета – надежность показателей прогноза социально-экономического развития муниципального образования и реалистичность расчета доходов и расходов бюджета;</w:t>
      </w:r>
    </w:p>
    <w:p w:rsidR="00DE6516" w:rsidRPr="00C31062" w:rsidRDefault="005A73E7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з</w:t>
      </w:r>
      <w:r w:rsidR="00DE6516" w:rsidRPr="00C31062">
        <w:rPr>
          <w:b w:val="0"/>
          <w:sz w:val="24"/>
          <w:szCs w:val="24"/>
        </w:rPr>
        <w:t xml:space="preserve">аключение </w:t>
      </w:r>
      <w:r w:rsidR="00315839">
        <w:rPr>
          <w:b w:val="0"/>
          <w:sz w:val="24"/>
          <w:szCs w:val="24"/>
        </w:rPr>
        <w:t xml:space="preserve">контрольно-счетной палаты </w:t>
      </w:r>
      <w:r w:rsidR="00DE6516" w:rsidRPr="00C31062">
        <w:rPr>
          <w:b w:val="0"/>
          <w:sz w:val="24"/>
          <w:szCs w:val="24"/>
        </w:rPr>
        <w:t>– документ, составляемый по итогам финансовой экспертизы проекта бюджета на очередной финансовый</w:t>
      </w:r>
      <w:r w:rsidR="00915783" w:rsidRPr="00C31062">
        <w:rPr>
          <w:b w:val="0"/>
          <w:sz w:val="24"/>
          <w:szCs w:val="24"/>
        </w:rPr>
        <w:t xml:space="preserve"> </w:t>
      </w:r>
      <w:r w:rsidR="00DE6516" w:rsidRPr="00C31062">
        <w:rPr>
          <w:b w:val="0"/>
          <w:sz w:val="24"/>
          <w:szCs w:val="24"/>
        </w:rPr>
        <w:t>год и на плановый период;</w:t>
      </w:r>
    </w:p>
    <w:p w:rsidR="00DE6516" w:rsidRPr="00C31062" w:rsidRDefault="002F68C8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запрос </w:t>
      </w:r>
      <w:r w:rsidR="00315839">
        <w:rPr>
          <w:b w:val="0"/>
          <w:sz w:val="24"/>
          <w:szCs w:val="24"/>
        </w:rPr>
        <w:t>к</w:t>
      </w:r>
      <w:r w:rsidRPr="00C31062">
        <w:rPr>
          <w:b w:val="0"/>
          <w:sz w:val="24"/>
          <w:szCs w:val="24"/>
        </w:rPr>
        <w:t>онтрольно-счетно</w:t>
      </w:r>
      <w:r w:rsidR="0049388A" w:rsidRPr="00C31062">
        <w:rPr>
          <w:b w:val="0"/>
          <w:sz w:val="24"/>
          <w:szCs w:val="24"/>
        </w:rPr>
        <w:t>й</w:t>
      </w:r>
      <w:r w:rsidR="005A73E7" w:rsidRPr="00C31062">
        <w:rPr>
          <w:b w:val="0"/>
          <w:sz w:val="24"/>
          <w:szCs w:val="24"/>
        </w:rPr>
        <w:t xml:space="preserve"> </w:t>
      </w:r>
      <w:r w:rsidR="0049388A" w:rsidRPr="00C31062">
        <w:rPr>
          <w:b w:val="0"/>
          <w:sz w:val="24"/>
          <w:szCs w:val="24"/>
        </w:rPr>
        <w:t>палаты</w:t>
      </w:r>
      <w:r w:rsidRPr="00C31062">
        <w:rPr>
          <w:b w:val="0"/>
          <w:sz w:val="24"/>
          <w:szCs w:val="24"/>
        </w:rPr>
        <w:t xml:space="preserve"> – требование о предоставлении сведений, необходимых для осуществления предварительного контроля </w:t>
      </w:r>
      <w:r w:rsidR="00D00AE4" w:rsidRPr="00C31062">
        <w:rPr>
          <w:b w:val="0"/>
          <w:sz w:val="24"/>
          <w:szCs w:val="24"/>
        </w:rPr>
        <w:t>формирования проекта бюджета;</w:t>
      </w:r>
    </w:p>
    <w:p w:rsidR="00D00AE4" w:rsidRPr="00C31062" w:rsidRDefault="0040212D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прогноз – программа прогностического характера, основу которой составляют обоснованные заключения о предстоящем развитии и исходе экономических процессов;</w:t>
      </w:r>
    </w:p>
    <w:p w:rsidR="00711AB1" w:rsidRPr="00C31062" w:rsidRDefault="00204EDB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</w:t>
      </w:r>
      <w:r w:rsidR="0091420B" w:rsidRPr="00C31062">
        <w:rPr>
          <w:b w:val="0"/>
          <w:sz w:val="24"/>
          <w:szCs w:val="24"/>
        </w:rPr>
        <w:t>,</w:t>
      </w:r>
      <w:r w:rsidR="00CE2291" w:rsidRPr="00C31062">
        <w:rPr>
          <w:b w:val="0"/>
          <w:sz w:val="24"/>
          <w:szCs w:val="24"/>
        </w:rPr>
        <w:t xml:space="preserve"> а также на предмет соответствия требованиям бюджетного законодательства РФ</w:t>
      </w:r>
      <w:r w:rsidR="00711AB1" w:rsidRPr="00C31062">
        <w:rPr>
          <w:b w:val="0"/>
          <w:sz w:val="24"/>
          <w:szCs w:val="24"/>
        </w:rPr>
        <w:t>;</w:t>
      </w:r>
    </w:p>
    <w:p w:rsidR="00204EDB" w:rsidRPr="00C31062" w:rsidRDefault="00AF3CAA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>эффективность – один из принципов бюджетной системы, означающий, что при составлении бюджетов участники бюджетного процесса должны исходить из необходимости достижения заданных результатов с использованием наименьшего объема средств и (или) достижения наилучшего результата с использованием определенного бюджетом объема средств.</w:t>
      </w:r>
    </w:p>
    <w:p w:rsidR="000353B9" w:rsidRPr="00C31062" w:rsidRDefault="000353B9" w:rsidP="00181FBC">
      <w:pPr>
        <w:pStyle w:val="a5"/>
        <w:tabs>
          <w:tab w:val="left" w:pos="426"/>
        </w:tabs>
        <w:ind w:firstLine="709"/>
        <w:jc w:val="both"/>
        <w:rPr>
          <w:b w:val="0"/>
          <w:sz w:val="24"/>
          <w:szCs w:val="24"/>
        </w:rPr>
      </w:pPr>
    </w:p>
    <w:p w:rsidR="000353B9" w:rsidRPr="00C31062" w:rsidRDefault="00F71C88" w:rsidP="00F71C88">
      <w:pPr>
        <w:pStyle w:val="a5"/>
        <w:numPr>
          <w:ilvl w:val="0"/>
          <w:numId w:val="1"/>
        </w:numPr>
        <w:tabs>
          <w:tab w:val="left" w:pos="426"/>
        </w:tabs>
        <w:rPr>
          <w:sz w:val="24"/>
          <w:szCs w:val="24"/>
        </w:rPr>
      </w:pPr>
      <w:r w:rsidRPr="00C31062">
        <w:rPr>
          <w:sz w:val="24"/>
          <w:szCs w:val="24"/>
        </w:rPr>
        <w:t xml:space="preserve">Основы осуществления предварительного контроля </w:t>
      </w:r>
      <w:r w:rsidR="00ED08EC" w:rsidRPr="00C31062">
        <w:rPr>
          <w:sz w:val="24"/>
          <w:szCs w:val="24"/>
        </w:rPr>
        <w:t xml:space="preserve">проекта </w:t>
      </w:r>
      <w:r w:rsidRPr="00C31062">
        <w:rPr>
          <w:sz w:val="24"/>
          <w:szCs w:val="24"/>
        </w:rPr>
        <w:t xml:space="preserve">бюджета </w:t>
      </w:r>
    </w:p>
    <w:p w:rsidR="00F71C88" w:rsidRPr="00C31062" w:rsidRDefault="00F71C88" w:rsidP="00F71C88">
      <w:pPr>
        <w:pStyle w:val="a5"/>
        <w:tabs>
          <w:tab w:val="left" w:pos="426"/>
        </w:tabs>
        <w:rPr>
          <w:sz w:val="24"/>
          <w:szCs w:val="24"/>
        </w:rPr>
      </w:pPr>
    </w:p>
    <w:p w:rsidR="00663674" w:rsidRPr="00C31062" w:rsidRDefault="00604D8D" w:rsidP="00E4737F">
      <w:pPr>
        <w:pStyle w:val="a5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2.1. </w:t>
      </w:r>
      <w:r w:rsidRPr="00C31062">
        <w:rPr>
          <w:b w:val="0"/>
          <w:bCs/>
          <w:color w:val="000000"/>
          <w:sz w:val="24"/>
          <w:szCs w:val="24"/>
        </w:rPr>
        <w:t xml:space="preserve">Предварительный контроль </w:t>
      </w:r>
      <w:r w:rsidRPr="00C31062">
        <w:rPr>
          <w:b w:val="0"/>
          <w:bCs/>
          <w:sz w:val="24"/>
          <w:szCs w:val="24"/>
        </w:rPr>
        <w:t xml:space="preserve">формирования проекта бюджета </w:t>
      </w:r>
      <w:r w:rsidR="0083271D">
        <w:rPr>
          <w:b w:val="0"/>
          <w:sz w:val="24"/>
          <w:szCs w:val="24"/>
        </w:rPr>
        <w:t>муниципального района, поселений</w:t>
      </w:r>
      <w:r w:rsidR="0083271D" w:rsidRPr="00C31062">
        <w:rPr>
          <w:b w:val="0"/>
          <w:sz w:val="24"/>
          <w:szCs w:val="24"/>
        </w:rPr>
        <w:t xml:space="preserve"> </w:t>
      </w:r>
      <w:r w:rsidRPr="00C31062">
        <w:rPr>
          <w:b w:val="0"/>
          <w:bCs/>
          <w:color w:val="000000"/>
          <w:sz w:val="24"/>
          <w:szCs w:val="24"/>
        </w:rPr>
        <w:t xml:space="preserve">на очередной финансовый год </w:t>
      </w:r>
      <w:r w:rsidRPr="00C31062">
        <w:rPr>
          <w:b w:val="0"/>
          <w:sz w:val="24"/>
          <w:szCs w:val="24"/>
        </w:rPr>
        <w:t>и на плановый период</w:t>
      </w:r>
      <w:r w:rsidRPr="00C31062">
        <w:rPr>
          <w:b w:val="0"/>
          <w:iCs/>
          <w:color w:val="339966"/>
          <w:sz w:val="24"/>
          <w:szCs w:val="24"/>
        </w:rPr>
        <w:t xml:space="preserve"> </w:t>
      </w:r>
      <w:r w:rsidRPr="00C31062">
        <w:rPr>
          <w:b w:val="0"/>
          <w:bCs/>
          <w:color w:val="000000"/>
          <w:sz w:val="24"/>
          <w:szCs w:val="24"/>
        </w:rPr>
        <w:t>состоит из</w:t>
      </w:r>
      <w:r w:rsidRPr="00C31062">
        <w:rPr>
          <w:b w:val="0"/>
          <w:bCs/>
          <w:sz w:val="24"/>
          <w:szCs w:val="24"/>
        </w:rPr>
        <w:t xml:space="preserve"> </w:t>
      </w:r>
      <w:r w:rsidRPr="00C31062">
        <w:rPr>
          <w:b w:val="0"/>
          <w:sz w:val="24"/>
          <w:szCs w:val="24"/>
        </w:rPr>
        <w:t>комплекса экспертно-аналитических мероприятий</w:t>
      </w:r>
      <w:r w:rsidR="00C34410" w:rsidRPr="00C31062">
        <w:rPr>
          <w:b w:val="0"/>
          <w:sz w:val="24"/>
          <w:szCs w:val="24"/>
        </w:rPr>
        <w:t xml:space="preserve">, направленных на осуществление </w:t>
      </w:r>
      <w:r w:rsidRPr="00C31062">
        <w:rPr>
          <w:b w:val="0"/>
          <w:sz w:val="24"/>
          <w:szCs w:val="24"/>
        </w:rPr>
        <w:t>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</w:t>
      </w:r>
      <w:r w:rsidRPr="00C31062">
        <w:rPr>
          <w:b w:val="0"/>
          <w:iCs/>
          <w:color w:val="339966"/>
          <w:sz w:val="24"/>
          <w:szCs w:val="24"/>
        </w:rPr>
        <w:t xml:space="preserve"> </w:t>
      </w:r>
      <w:r w:rsidRPr="00C31062">
        <w:rPr>
          <w:b w:val="0"/>
          <w:sz w:val="24"/>
          <w:szCs w:val="24"/>
        </w:rPr>
        <w:t xml:space="preserve">и подготовки заключения </w:t>
      </w:r>
      <w:r w:rsidR="0083271D">
        <w:rPr>
          <w:b w:val="0"/>
          <w:sz w:val="24"/>
          <w:szCs w:val="24"/>
        </w:rPr>
        <w:t>к</w:t>
      </w:r>
      <w:r w:rsidRPr="00C31062">
        <w:rPr>
          <w:b w:val="0"/>
          <w:sz w:val="24"/>
          <w:szCs w:val="24"/>
        </w:rPr>
        <w:t>онтрольно-счетно</w:t>
      </w:r>
      <w:r w:rsidR="0049388A" w:rsidRPr="00C31062">
        <w:rPr>
          <w:b w:val="0"/>
          <w:sz w:val="24"/>
          <w:szCs w:val="24"/>
        </w:rPr>
        <w:t>й</w:t>
      </w:r>
      <w:r w:rsidR="005A73E7" w:rsidRPr="00C31062">
        <w:rPr>
          <w:b w:val="0"/>
          <w:sz w:val="24"/>
          <w:szCs w:val="24"/>
        </w:rPr>
        <w:t xml:space="preserve"> </w:t>
      </w:r>
      <w:r w:rsidR="0049388A" w:rsidRPr="00C31062">
        <w:rPr>
          <w:b w:val="0"/>
          <w:sz w:val="24"/>
          <w:szCs w:val="24"/>
        </w:rPr>
        <w:t>палаты</w:t>
      </w:r>
      <w:r w:rsidRPr="00C31062">
        <w:rPr>
          <w:b w:val="0"/>
          <w:sz w:val="24"/>
          <w:szCs w:val="24"/>
        </w:rPr>
        <w:t xml:space="preserve"> на проект решения </w:t>
      </w:r>
      <w:r w:rsidR="0083271D">
        <w:rPr>
          <w:b w:val="0"/>
          <w:sz w:val="24"/>
          <w:szCs w:val="24"/>
        </w:rPr>
        <w:t>ЛРС,</w:t>
      </w:r>
      <w:r w:rsidR="00743A28" w:rsidRPr="00C31062">
        <w:rPr>
          <w:b w:val="0"/>
          <w:sz w:val="24"/>
          <w:szCs w:val="24"/>
        </w:rPr>
        <w:t xml:space="preserve"> городской Думы</w:t>
      </w:r>
      <w:r w:rsidR="0083271D">
        <w:rPr>
          <w:b w:val="0"/>
          <w:sz w:val="24"/>
          <w:szCs w:val="24"/>
        </w:rPr>
        <w:t xml:space="preserve"> и сельских поселений</w:t>
      </w:r>
      <w:r w:rsidRPr="00C31062">
        <w:rPr>
          <w:b w:val="0"/>
          <w:sz w:val="24"/>
          <w:szCs w:val="24"/>
        </w:rPr>
        <w:t xml:space="preserve"> о бюджете на очередной финансовый год и на плановый период.</w:t>
      </w:r>
    </w:p>
    <w:p w:rsidR="00663674" w:rsidRPr="00C31062" w:rsidRDefault="00604D8D" w:rsidP="00E4737F">
      <w:pPr>
        <w:pStyle w:val="a5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2.2. </w:t>
      </w:r>
      <w:r w:rsidR="00601D4A" w:rsidRPr="00C31062">
        <w:rPr>
          <w:b w:val="0"/>
          <w:sz w:val="24"/>
          <w:szCs w:val="24"/>
        </w:rPr>
        <w:t xml:space="preserve">Целью предварительного контроля формирования проекта бюджета на очередной финансовый год и на плановый период является определение достоверности и обоснованности показателей формирования проекта </w:t>
      </w:r>
      <w:r w:rsidR="00663674" w:rsidRPr="00C31062">
        <w:rPr>
          <w:b w:val="0"/>
          <w:sz w:val="24"/>
          <w:szCs w:val="24"/>
        </w:rPr>
        <w:t>решения о</w:t>
      </w:r>
      <w:r w:rsidR="00601D4A" w:rsidRPr="00C31062">
        <w:rPr>
          <w:b w:val="0"/>
          <w:sz w:val="24"/>
          <w:szCs w:val="24"/>
        </w:rPr>
        <w:t xml:space="preserve"> бюджете на очередной финансовый год и на плановый период.</w:t>
      </w:r>
    </w:p>
    <w:p w:rsidR="00601D4A" w:rsidRPr="00C31062" w:rsidRDefault="00663674" w:rsidP="00663674">
      <w:pPr>
        <w:pStyle w:val="a5"/>
        <w:tabs>
          <w:tab w:val="left" w:pos="0"/>
        </w:tabs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2.3. </w:t>
      </w:r>
      <w:r w:rsidR="00601D4A" w:rsidRPr="00C31062">
        <w:rPr>
          <w:b w:val="0"/>
          <w:sz w:val="24"/>
          <w:szCs w:val="24"/>
        </w:rPr>
        <w:t>Задачами предварительного контроля формирования проекта бюджета на очередной финансовый год и на плановый период являются:</w:t>
      </w:r>
    </w:p>
    <w:p w:rsidR="00601D4A" w:rsidRPr="00C31062" w:rsidRDefault="00663674" w:rsidP="00601D4A">
      <w:pPr>
        <w:pStyle w:val="a5"/>
        <w:tabs>
          <w:tab w:val="left" w:pos="0"/>
        </w:tabs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ab/>
        <w:t xml:space="preserve">- </w:t>
      </w:r>
      <w:r w:rsidR="00601D4A" w:rsidRPr="00C31062">
        <w:rPr>
          <w:b w:val="0"/>
          <w:sz w:val="24"/>
          <w:szCs w:val="24"/>
        </w:rPr>
        <w:t>определение соответствия действующему законодательству</w:t>
      </w:r>
      <w:r w:rsidR="000C1409" w:rsidRPr="00C31062">
        <w:rPr>
          <w:b w:val="0"/>
          <w:sz w:val="24"/>
          <w:szCs w:val="24"/>
        </w:rPr>
        <w:t>,</w:t>
      </w:r>
      <w:r w:rsidRPr="00C31062">
        <w:rPr>
          <w:b w:val="0"/>
          <w:sz w:val="24"/>
          <w:szCs w:val="24"/>
        </w:rPr>
        <w:t xml:space="preserve"> нормативно-правовым актам </w:t>
      </w:r>
      <w:r w:rsidR="00807C9B">
        <w:rPr>
          <w:b w:val="0"/>
          <w:sz w:val="24"/>
          <w:szCs w:val="24"/>
        </w:rPr>
        <w:t xml:space="preserve">органов местного самоуправления </w:t>
      </w:r>
      <w:r w:rsidR="00601D4A" w:rsidRPr="00C31062">
        <w:rPr>
          <w:b w:val="0"/>
          <w:sz w:val="24"/>
          <w:szCs w:val="24"/>
        </w:rPr>
        <w:t xml:space="preserve">проекта </w:t>
      </w:r>
      <w:r w:rsidRPr="00C31062">
        <w:rPr>
          <w:b w:val="0"/>
          <w:sz w:val="24"/>
          <w:szCs w:val="24"/>
        </w:rPr>
        <w:t>решения о</w:t>
      </w:r>
      <w:r w:rsidR="00601D4A" w:rsidRPr="00C31062">
        <w:rPr>
          <w:b w:val="0"/>
          <w:sz w:val="24"/>
          <w:szCs w:val="24"/>
        </w:rPr>
        <w:t xml:space="preserve"> бюджете на очередной финансовый год и на плановый период, а также документов и материалов, представляемых одновременно с ним в </w:t>
      </w:r>
      <w:r w:rsidR="0002429F" w:rsidRPr="00C31062">
        <w:rPr>
          <w:b w:val="0"/>
          <w:sz w:val="24"/>
          <w:szCs w:val="24"/>
        </w:rPr>
        <w:t>представительный орган власти</w:t>
      </w:r>
      <w:r w:rsidR="00601D4A" w:rsidRPr="00C31062">
        <w:rPr>
          <w:b w:val="0"/>
          <w:sz w:val="24"/>
          <w:szCs w:val="24"/>
        </w:rPr>
        <w:t>;</w:t>
      </w:r>
    </w:p>
    <w:p w:rsidR="00601D4A" w:rsidRPr="00C31062" w:rsidRDefault="00663674" w:rsidP="00601D4A">
      <w:pPr>
        <w:pStyle w:val="a5"/>
        <w:tabs>
          <w:tab w:val="left" w:pos="0"/>
        </w:tabs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ab/>
        <w:t xml:space="preserve">- </w:t>
      </w:r>
      <w:r w:rsidR="00601D4A" w:rsidRPr="00C31062">
        <w:rPr>
          <w:b w:val="0"/>
          <w:sz w:val="24"/>
          <w:szCs w:val="24"/>
        </w:rPr>
        <w:t xml:space="preserve">определение обоснованности, целесообразности и достоверности показателей, содержащихся в проекте </w:t>
      </w:r>
      <w:r w:rsidRPr="00C31062">
        <w:rPr>
          <w:b w:val="0"/>
          <w:sz w:val="24"/>
          <w:szCs w:val="24"/>
        </w:rPr>
        <w:t>решения о</w:t>
      </w:r>
      <w:r w:rsidR="00601D4A" w:rsidRPr="00C31062">
        <w:rPr>
          <w:b w:val="0"/>
          <w:sz w:val="24"/>
          <w:szCs w:val="24"/>
        </w:rPr>
        <w:t xml:space="preserve"> бюджете на очередной финансовый год и на плановый период, документах и материалах, представляемых одновременно с ним;</w:t>
      </w:r>
    </w:p>
    <w:p w:rsidR="00601D4A" w:rsidRPr="00C31062" w:rsidRDefault="00663674" w:rsidP="00601D4A">
      <w:pPr>
        <w:pStyle w:val="a5"/>
        <w:tabs>
          <w:tab w:val="left" w:pos="0"/>
        </w:tabs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ab/>
        <w:t xml:space="preserve">- </w:t>
      </w:r>
      <w:r w:rsidR="00601D4A" w:rsidRPr="00C31062">
        <w:rPr>
          <w:b w:val="0"/>
          <w:sz w:val="24"/>
          <w:szCs w:val="24"/>
        </w:rPr>
        <w:t xml:space="preserve">оценка эффективности проекта бюджета на очередной финансовый год и на плановый период как инструмента социально-экономической политики </w:t>
      </w:r>
      <w:r w:rsidRPr="00C31062">
        <w:rPr>
          <w:b w:val="0"/>
          <w:sz w:val="24"/>
          <w:szCs w:val="24"/>
        </w:rPr>
        <w:t>муниципалитета,</w:t>
      </w:r>
      <w:r w:rsidR="00601D4A" w:rsidRPr="00C31062">
        <w:rPr>
          <w:b w:val="0"/>
          <w:sz w:val="24"/>
          <w:szCs w:val="24"/>
        </w:rPr>
        <w:t xml:space="preserve"> его соответствия положениям Бюджетного послани</w:t>
      </w:r>
      <w:r w:rsidR="00AF3CAA" w:rsidRPr="00C31062">
        <w:rPr>
          <w:b w:val="0"/>
          <w:sz w:val="24"/>
          <w:szCs w:val="24"/>
        </w:rPr>
        <w:t>я</w:t>
      </w:r>
      <w:r w:rsidR="00601D4A" w:rsidRPr="00C31062">
        <w:rPr>
          <w:b w:val="0"/>
          <w:sz w:val="24"/>
          <w:szCs w:val="24"/>
        </w:rPr>
        <w:t xml:space="preserve"> Президента Российской Федерации</w:t>
      </w:r>
      <w:r w:rsidRPr="00C31062">
        <w:rPr>
          <w:b w:val="0"/>
          <w:sz w:val="24"/>
          <w:szCs w:val="24"/>
        </w:rPr>
        <w:t>, основным направлени</w:t>
      </w:r>
      <w:r w:rsidR="000C1409" w:rsidRPr="00C31062">
        <w:rPr>
          <w:b w:val="0"/>
          <w:sz w:val="24"/>
          <w:szCs w:val="24"/>
        </w:rPr>
        <w:t>я</w:t>
      </w:r>
      <w:r w:rsidRPr="00C31062">
        <w:rPr>
          <w:b w:val="0"/>
          <w:sz w:val="24"/>
          <w:szCs w:val="24"/>
        </w:rPr>
        <w:t xml:space="preserve">м бюджетной и налоговой политики </w:t>
      </w:r>
      <w:r w:rsidR="00C4198C">
        <w:rPr>
          <w:b w:val="0"/>
          <w:sz w:val="24"/>
          <w:szCs w:val="24"/>
        </w:rPr>
        <w:t>муниципального образования</w:t>
      </w:r>
      <w:r w:rsidRPr="00C31062">
        <w:rPr>
          <w:b w:val="0"/>
          <w:sz w:val="24"/>
          <w:szCs w:val="24"/>
        </w:rPr>
        <w:t>,</w:t>
      </w:r>
      <w:r w:rsidR="00601D4A" w:rsidRPr="00C31062">
        <w:rPr>
          <w:b w:val="0"/>
          <w:sz w:val="24"/>
          <w:szCs w:val="24"/>
        </w:rPr>
        <w:t xml:space="preserve"> иным программным документам,  ориентированного на конечный результат;</w:t>
      </w:r>
    </w:p>
    <w:p w:rsidR="006F3847" w:rsidRPr="00C31062" w:rsidRDefault="00663674" w:rsidP="00601D4A">
      <w:pPr>
        <w:pStyle w:val="a5"/>
        <w:tabs>
          <w:tab w:val="left" w:pos="0"/>
        </w:tabs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ab/>
        <w:t xml:space="preserve">- </w:t>
      </w:r>
      <w:r w:rsidR="00601D4A" w:rsidRPr="00C31062">
        <w:rPr>
          <w:b w:val="0"/>
          <w:sz w:val="24"/>
          <w:szCs w:val="24"/>
        </w:rPr>
        <w:t>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</w:t>
      </w:r>
    </w:p>
    <w:p w:rsidR="008526B5" w:rsidRPr="00C31062" w:rsidRDefault="006F3847" w:rsidP="00E4737F">
      <w:pPr>
        <w:ind w:right="-5" w:firstLine="720"/>
        <w:jc w:val="both"/>
      </w:pPr>
      <w:r w:rsidRPr="00C31062">
        <w:lastRenderedPageBreak/>
        <w:t>2.4.</w:t>
      </w:r>
      <w:r w:rsidRPr="00C31062">
        <w:rPr>
          <w:b/>
        </w:rPr>
        <w:t xml:space="preserve"> </w:t>
      </w:r>
      <w:r w:rsidRPr="00C31062">
        <w:rPr>
          <w:bCs/>
        </w:rPr>
        <w:t>Предметом предварительного контроля формирования проекта бюджета</w:t>
      </w:r>
      <w:r w:rsidRPr="00C31062">
        <w:t xml:space="preserve"> являются проект решения </w:t>
      </w:r>
      <w:r w:rsidR="00C4198C">
        <w:t>ЛРС,</w:t>
      </w:r>
      <w:r w:rsidR="000C1409" w:rsidRPr="00C31062">
        <w:t xml:space="preserve"> городской Думы</w:t>
      </w:r>
      <w:r w:rsidRPr="00C31062">
        <w:t xml:space="preserve"> </w:t>
      </w:r>
      <w:r w:rsidR="00C4198C">
        <w:t xml:space="preserve"> и сельских поселений </w:t>
      </w:r>
      <w:r w:rsidRPr="00C31062">
        <w:t>о бюджете на очередной финансовый год</w:t>
      </w:r>
      <w:r w:rsidRPr="00C31062">
        <w:rPr>
          <w:color w:val="339966"/>
        </w:rPr>
        <w:t xml:space="preserve"> </w:t>
      </w:r>
      <w:r w:rsidRPr="00C31062">
        <w:t xml:space="preserve">и на плановый период, </w:t>
      </w:r>
      <w:r w:rsidRPr="00C31062">
        <w:rPr>
          <w:color w:val="000000"/>
        </w:rPr>
        <w:t xml:space="preserve">документы и материалы, представляемые одновременно с ним в </w:t>
      </w:r>
      <w:r w:rsidR="00C4198C">
        <w:rPr>
          <w:color w:val="000000"/>
        </w:rPr>
        <w:t>ЛРС,</w:t>
      </w:r>
      <w:r w:rsidR="000C1409" w:rsidRPr="00C31062">
        <w:rPr>
          <w:color w:val="000000"/>
        </w:rPr>
        <w:t xml:space="preserve"> городскую </w:t>
      </w:r>
      <w:r w:rsidR="00C4198C">
        <w:rPr>
          <w:color w:val="000000"/>
        </w:rPr>
        <w:t xml:space="preserve">и сельскую </w:t>
      </w:r>
      <w:r w:rsidR="000C1409" w:rsidRPr="00C31062">
        <w:rPr>
          <w:color w:val="000000"/>
        </w:rPr>
        <w:t>Думу</w:t>
      </w:r>
      <w:r w:rsidRPr="00C31062">
        <w:rPr>
          <w:color w:val="000000"/>
        </w:rPr>
        <w:t xml:space="preserve">, включая </w:t>
      </w:r>
      <w:r w:rsidRPr="00C31062">
        <w:t xml:space="preserve"> прогноз социально-экономического развития</w:t>
      </w:r>
      <w:r w:rsidR="00C4198C">
        <w:t>,</w:t>
      </w:r>
      <w:r w:rsidRPr="00C31062">
        <w:t xml:space="preserve"> </w:t>
      </w:r>
      <w:r w:rsidR="00AF3CAA" w:rsidRPr="00C31062">
        <w:t>муниципальные программы</w:t>
      </w:r>
      <w:r w:rsidRPr="00C31062">
        <w:t xml:space="preserve">, муниципальные задания, а также документы, материалы и расчеты по формированию проекта бюджета и показателей прогноза социально-экономического развития </w:t>
      </w:r>
      <w:r w:rsidR="00C4198C">
        <w:t xml:space="preserve">района, </w:t>
      </w:r>
      <w:r w:rsidR="000C1409" w:rsidRPr="00C31062">
        <w:t>города</w:t>
      </w:r>
      <w:r w:rsidR="00C4198C">
        <w:t>, поселения.</w:t>
      </w:r>
      <w:r w:rsidRPr="00C31062">
        <w:t xml:space="preserve"> </w:t>
      </w:r>
    </w:p>
    <w:p w:rsidR="000F676D" w:rsidRPr="00C31062" w:rsidRDefault="008526B5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2.5.</w:t>
      </w:r>
      <w:r w:rsidRPr="00C31062">
        <w:t xml:space="preserve"> </w:t>
      </w:r>
      <w:r w:rsidR="004D53FB" w:rsidRPr="00C31062">
        <w:rPr>
          <w:sz w:val="24"/>
        </w:rPr>
        <w:t>При осуществлении предварительного контроля формирования бюджета на очередной финансовый год и на плановый период должно быть проверено и проанализировано соответствие проекта решения о бюджете на очередной финансовый год</w:t>
      </w:r>
      <w:r w:rsidR="004D53FB" w:rsidRPr="00C31062">
        <w:rPr>
          <w:color w:val="339966"/>
          <w:sz w:val="24"/>
        </w:rPr>
        <w:t xml:space="preserve"> </w:t>
      </w:r>
      <w:r w:rsidR="004D53FB" w:rsidRPr="00C31062">
        <w:rPr>
          <w:sz w:val="24"/>
        </w:rPr>
        <w:t xml:space="preserve">и на плановый период и документов, представляемых одновременно с ним в </w:t>
      </w:r>
      <w:r w:rsidR="00C4198C">
        <w:rPr>
          <w:sz w:val="24"/>
        </w:rPr>
        <w:t>ЛРС,</w:t>
      </w:r>
      <w:r w:rsidR="006E7696" w:rsidRPr="00C31062">
        <w:rPr>
          <w:sz w:val="24"/>
        </w:rPr>
        <w:t xml:space="preserve"> городскую </w:t>
      </w:r>
      <w:r w:rsidR="00C4198C">
        <w:rPr>
          <w:sz w:val="24"/>
        </w:rPr>
        <w:t xml:space="preserve"> и сельскую </w:t>
      </w:r>
      <w:r w:rsidR="006E7696" w:rsidRPr="00C31062">
        <w:rPr>
          <w:sz w:val="24"/>
        </w:rPr>
        <w:t>Думу</w:t>
      </w:r>
      <w:r w:rsidR="004D53FB" w:rsidRPr="00C31062">
        <w:rPr>
          <w:sz w:val="24"/>
        </w:rPr>
        <w:t xml:space="preserve">, </w:t>
      </w:r>
      <w:r w:rsidR="004D53FB" w:rsidRPr="00C31062">
        <w:rPr>
          <w:bCs/>
          <w:sz w:val="24"/>
        </w:rPr>
        <w:t>положениям Бюджетного кодекса</w:t>
      </w:r>
      <w:r w:rsidR="0091420B" w:rsidRPr="00C31062">
        <w:rPr>
          <w:bCs/>
          <w:sz w:val="24"/>
        </w:rPr>
        <w:t xml:space="preserve"> РФ</w:t>
      </w:r>
      <w:r w:rsidR="004D53FB" w:rsidRPr="00C31062">
        <w:rPr>
          <w:bCs/>
          <w:sz w:val="24"/>
        </w:rPr>
        <w:t>,</w:t>
      </w:r>
      <w:r w:rsidR="004D53FB" w:rsidRPr="00C31062">
        <w:rPr>
          <w:sz w:val="24"/>
        </w:rPr>
        <w:t xml:space="preserve"> в том числе:</w:t>
      </w:r>
    </w:p>
    <w:p w:rsidR="000F676D" w:rsidRPr="00C31062" w:rsidRDefault="004D53FB" w:rsidP="00E4737F">
      <w:pPr>
        <w:pStyle w:val="a7"/>
        <w:ind w:firstLine="720"/>
        <w:jc w:val="both"/>
        <w:rPr>
          <w:sz w:val="24"/>
        </w:rPr>
      </w:pPr>
      <w:r w:rsidRPr="00C31062">
        <w:rPr>
          <w:bCs/>
          <w:sz w:val="24"/>
        </w:rPr>
        <w:t>2.5.1. При оценке экономических показателей</w:t>
      </w:r>
      <w:r w:rsidR="0056132D" w:rsidRPr="00C31062">
        <w:rPr>
          <w:bCs/>
          <w:sz w:val="24"/>
        </w:rPr>
        <w:t xml:space="preserve"> прогноза социально-экономического развития </w:t>
      </w:r>
      <w:r w:rsidR="00C4198C">
        <w:rPr>
          <w:bCs/>
          <w:sz w:val="24"/>
        </w:rPr>
        <w:t xml:space="preserve">муниципального района, </w:t>
      </w:r>
      <w:r w:rsidR="007222A7" w:rsidRPr="00C31062">
        <w:rPr>
          <w:bCs/>
          <w:sz w:val="24"/>
        </w:rPr>
        <w:t>города</w:t>
      </w:r>
      <w:r w:rsidR="00C4198C">
        <w:rPr>
          <w:bCs/>
          <w:sz w:val="24"/>
        </w:rPr>
        <w:t>, сельского поселения</w:t>
      </w:r>
      <w:r w:rsidRPr="00C31062">
        <w:rPr>
          <w:bCs/>
          <w:sz w:val="24"/>
        </w:rPr>
        <w:t xml:space="preserve"> необходимо обратить внимание на соблюдение </w:t>
      </w:r>
      <w:r w:rsidR="00C34410" w:rsidRPr="00C31062">
        <w:rPr>
          <w:sz w:val="24"/>
        </w:rPr>
        <w:t xml:space="preserve">закрепленного Бюджетным кодексом РФ </w:t>
      </w:r>
      <w:r w:rsidRPr="00C31062">
        <w:rPr>
          <w:sz w:val="24"/>
        </w:rPr>
        <w:t>принципа достоверности бюджета, который означает надежность показателей прогноза социально-экономического развития, необходимую при уточнении параметров планового периода и добавлени</w:t>
      </w:r>
      <w:r w:rsidR="00C34410" w:rsidRPr="00C31062">
        <w:rPr>
          <w:sz w:val="24"/>
        </w:rPr>
        <w:t xml:space="preserve">и </w:t>
      </w:r>
      <w:r w:rsidRPr="00C31062">
        <w:rPr>
          <w:sz w:val="24"/>
        </w:rPr>
        <w:t>параметров второго года планового периода</w:t>
      </w:r>
      <w:r w:rsidR="008C34BC" w:rsidRPr="00C31062">
        <w:rPr>
          <w:sz w:val="24"/>
        </w:rPr>
        <w:t>, а также при</w:t>
      </w:r>
      <w:r w:rsidRPr="00C31062">
        <w:rPr>
          <w:sz w:val="24"/>
        </w:rPr>
        <w:t xml:space="preserve"> прогнозировании доходов бюджета. </w:t>
      </w:r>
    </w:p>
    <w:p w:rsidR="000277E6" w:rsidRPr="00C31062" w:rsidRDefault="008C34BC" w:rsidP="00E4737F">
      <w:pPr>
        <w:pStyle w:val="a7"/>
        <w:ind w:firstLine="720"/>
        <w:jc w:val="both"/>
        <w:rPr>
          <w:sz w:val="24"/>
        </w:rPr>
      </w:pPr>
      <w:r w:rsidRPr="00C31062">
        <w:rPr>
          <w:bCs/>
          <w:sz w:val="24"/>
        </w:rPr>
        <w:t>2.5.2.</w:t>
      </w:r>
      <w:r w:rsidR="004D53FB" w:rsidRPr="00C31062">
        <w:rPr>
          <w:bCs/>
          <w:sz w:val="24"/>
        </w:rPr>
        <w:t xml:space="preserve"> Соблюдение принципов бюджетной системы Российской Федерации</w:t>
      </w:r>
      <w:r w:rsidR="004D53FB" w:rsidRPr="00C31062">
        <w:rPr>
          <w:b/>
          <w:bCs/>
          <w:sz w:val="24"/>
        </w:rPr>
        <w:t xml:space="preserve"> </w:t>
      </w:r>
      <w:r w:rsidR="00292D31" w:rsidRPr="00C31062">
        <w:rPr>
          <w:sz w:val="24"/>
        </w:rPr>
        <w:t xml:space="preserve"> контролируется  в результате определения </w:t>
      </w:r>
      <w:r w:rsidR="004D53FB" w:rsidRPr="00C31062">
        <w:rPr>
          <w:sz w:val="24"/>
        </w:rPr>
        <w:t xml:space="preserve">полноты отражения доходов, расходов и источников финансирования дефицитов бюджетов; </w:t>
      </w:r>
      <w:r w:rsidR="00292D31" w:rsidRPr="00C31062">
        <w:rPr>
          <w:sz w:val="24"/>
        </w:rPr>
        <w:t xml:space="preserve">определения </w:t>
      </w:r>
      <w:r w:rsidR="004D53FB" w:rsidRPr="00C31062">
        <w:rPr>
          <w:sz w:val="24"/>
        </w:rPr>
        <w:t>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 w:rsidR="00406F4B" w:rsidRPr="00C31062" w:rsidRDefault="00292D31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2.5.3. </w:t>
      </w:r>
      <w:r w:rsidR="00AF3CAA" w:rsidRPr="00C31062">
        <w:rPr>
          <w:sz w:val="24"/>
        </w:rPr>
        <w:t>Соблюдение принципа эффективности использования бюджетных средств анализируется при рассмотрении муниципальных программ и муниципальных заданий.</w:t>
      </w:r>
    </w:p>
    <w:p w:rsidR="00AA0831" w:rsidRPr="00C31062" w:rsidRDefault="00E20D0B" w:rsidP="00406F4B">
      <w:pPr>
        <w:autoSpaceDE w:val="0"/>
        <w:autoSpaceDN w:val="0"/>
        <w:adjustRightInd w:val="0"/>
        <w:ind w:firstLine="720"/>
        <w:jc w:val="both"/>
        <w:outlineLvl w:val="3"/>
      </w:pPr>
      <w:r w:rsidRPr="00C31062">
        <w:rPr>
          <w:bCs/>
        </w:rPr>
        <w:t>2.5.4.</w:t>
      </w:r>
      <w:r w:rsidR="004D53FB" w:rsidRPr="00C31062">
        <w:rPr>
          <w:bCs/>
        </w:rPr>
        <w:t xml:space="preserve"> При оценке и анализе доходов бюджета следует обратить внимание на </w:t>
      </w:r>
      <w:r w:rsidR="00991DD5" w:rsidRPr="00C31062">
        <w:t>следующее:</w:t>
      </w:r>
    </w:p>
    <w:p w:rsidR="006F385E" w:rsidRPr="00C31062" w:rsidRDefault="00AA0831" w:rsidP="006F385E">
      <w:pPr>
        <w:autoSpaceDE w:val="0"/>
        <w:autoSpaceDN w:val="0"/>
        <w:adjustRightInd w:val="0"/>
        <w:ind w:firstLine="540"/>
        <w:jc w:val="both"/>
        <w:outlineLvl w:val="3"/>
      </w:pPr>
      <w:r w:rsidRPr="00C31062">
        <w:t xml:space="preserve">- </w:t>
      </w:r>
      <w:r w:rsidR="006F385E" w:rsidRPr="00C31062">
        <w:t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отчетности о его исполнении включаются в состав доходов бюджета</w:t>
      </w:r>
      <w:r w:rsidR="00406F4B" w:rsidRPr="00C31062">
        <w:t>;</w:t>
      </w:r>
    </w:p>
    <w:p w:rsidR="006A4693" w:rsidRPr="00C31062" w:rsidRDefault="00406F4B" w:rsidP="006A4693">
      <w:pPr>
        <w:ind w:firstLine="709"/>
        <w:jc w:val="both"/>
      </w:pPr>
      <w:r w:rsidRPr="00C31062">
        <w:t>- с</w:t>
      </w:r>
      <w:r w:rsidR="00AA0831" w:rsidRPr="00C31062">
        <w:t>ледует о</w:t>
      </w:r>
      <w:r w:rsidR="006A4693" w:rsidRPr="00C31062">
        <w:t xml:space="preserve">ценить наиболее вероятные объемы поступлений доходов по каждой подгруппе налоговых </w:t>
      </w:r>
      <w:r w:rsidR="00AA0831" w:rsidRPr="00C31062">
        <w:t xml:space="preserve">и неналоговых </w:t>
      </w:r>
      <w:r w:rsidR="006A4693" w:rsidRPr="00C31062">
        <w:t xml:space="preserve">доходов при благоприятном и неблагоприятном развитии макроэкономической ситуации в </w:t>
      </w:r>
      <w:r w:rsidR="00864183" w:rsidRPr="00C31062">
        <w:t>муниципальном образовании</w:t>
      </w:r>
      <w:r w:rsidRPr="00C31062">
        <w:t>;</w:t>
      </w:r>
    </w:p>
    <w:p w:rsidR="00406F4B" w:rsidRPr="00C31062" w:rsidRDefault="00406F4B" w:rsidP="00406F4B">
      <w:pPr>
        <w:ind w:firstLine="709"/>
        <w:jc w:val="both"/>
      </w:pPr>
      <w:r w:rsidRPr="00C31062">
        <w:t>- проверить полноту, достоверность и актуальность данных, использовавшихся при прогнозировании объемов поступления по статьям и подстатьям налоговых доходов;</w:t>
      </w:r>
    </w:p>
    <w:p w:rsidR="006A4693" w:rsidRPr="00C31062" w:rsidRDefault="00406F4B" w:rsidP="006A4693">
      <w:pPr>
        <w:ind w:firstLine="709"/>
        <w:jc w:val="both"/>
      </w:pPr>
      <w:r w:rsidRPr="00C31062">
        <w:t>- п</w:t>
      </w:r>
      <w:r w:rsidR="006A4693" w:rsidRPr="00C31062">
        <w:t>роанализировать обоснованность методик, применявшихся для прогнозирования объемов поступления по статьям и подстатьям неналоговых доходов</w:t>
      </w:r>
      <w:r w:rsidRPr="00C31062">
        <w:t>;</w:t>
      </w:r>
    </w:p>
    <w:p w:rsidR="006A4693" w:rsidRPr="00C31062" w:rsidRDefault="00406F4B" w:rsidP="006A4693">
      <w:pPr>
        <w:ind w:firstLine="709"/>
        <w:jc w:val="both"/>
      </w:pPr>
      <w:r w:rsidRPr="00C31062">
        <w:t>- п</w:t>
      </w:r>
      <w:r w:rsidR="006A4693" w:rsidRPr="00C31062">
        <w:t>роверить корректность вычислений, произведенных при прогнозировании неналоговых доходов</w:t>
      </w:r>
      <w:r w:rsidRPr="00C31062">
        <w:t>;</w:t>
      </w:r>
    </w:p>
    <w:p w:rsidR="006A4693" w:rsidRPr="00C31062" w:rsidRDefault="00406F4B" w:rsidP="006A4693">
      <w:pPr>
        <w:ind w:firstLine="709"/>
        <w:jc w:val="both"/>
      </w:pPr>
      <w:r w:rsidRPr="00C31062">
        <w:t>- п</w:t>
      </w:r>
      <w:r w:rsidR="006A4693" w:rsidRPr="00C31062">
        <w:t>роверить непротиворечивость данных о прогнозируемых объемах поступлений по подгруппам, статьям и подстатьям неналоговых доходов.</w:t>
      </w:r>
    </w:p>
    <w:p w:rsidR="004D53FB" w:rsidRPr="00C31062" w:rsidRDefault="00406F4B" w:rsidP="004D53FB">
      <w:pPr>
        <w:pStyle w:val="a7"/>
        <w:ind w:firstLine="720"/>
        <w:jc w:val="both"/>
        <w:rPr>
          <w:bCs/>
          <w:sz w:val="24"/>
        </w:rPr>
      </w:pPr>
      <w:r w:rsidRPr="00C31062">
        <w:rPr>
          <w:bCs/>
          <w:sz w:val="24"/>
        </w:rPr>
        <w:t>2.5.5.</w:t>
      </w:r>
      <w:r w:rsidR="004D53FB" w:rsidRPr="00C31062">
        <w:rPr>
          <w:bCs/>
          <w:sz w:val="24"/>
        </w:rPr>
        <w:t xml:space="preserve">  При оценке и анализе расходов бюджета</w:t>
      </w:r>
      <w:r w:rsidR="004D53FB" w:rsidRPr="00C31062">
        <w:rPr>
          <w:b/>
          <w:bCs/>
          <w:sz w:val="24"/>
        </w:rPr>
        <w:t xml:space="preserve"> </w:t>
      </w:r>
      <w:r w:rsidR="00433F47" w:rsidRPr="00C31062">
        <w:rPr>
          <w:bCs/>
          <w:sz w:val="24"/>
        </w:rPr>
        <w:t>необходимо</w:t>
      </w:r>
      <w:r w:rsidR="00433F47" w:rsidRPr="00C31062">
        <w:rPr>
          <w:b/>
          <w:bCs/>
          <w:sz w:val="24"/>
        </w:rPr>
        <w:t xml:space="preserve"> </w:t>
      </w:r>
      <w:r w:rsidR="004D53FB" w:rsidRPr="00C31062">
        <w:rPr>
          <w:bCs/>
          <w:sz w:val="24"/>
        </w:rPr>
        <w:t>обратить внимание на:</w:t>
      </w:r>
    </w:p>
    <w:p w:rsidR="004D53FB" w:rsidRPr="00C31062" w:rsidRDefault="00406F4B" w:rsidP="004D53F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AF3CAA" w:rsidRPr="00C31062">
        <w:rPr>
          <w:sz w:val="24"/>
        </w:rPr>
        <w:t>обеспечение закрепленного в Бюджетном кодексе РФ принципа достоверности бюджета, который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бюджета;</w:t>
      </w:r>
    </w:p>
    <w:p w:rsidR="004D53FB" w:rsidRPr="00C31062" w:rsidRDefault="00406F4B" w:rsidP="004D53F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4D53FB" w:rsidRPr="00C31062">
        <w:rPr>
          <w:sz w:val="24"/>
        </w:rPr>
        <w:t>соблюдение положений формирования расходов бюджетов, установленных Бюджетн</w:t>
      </w:r>
      <w:r w:rsidRPr="00C31062">
        <w:rPr>
          <w:sz w:val="24"/>
        </w:rPr>
        <w:t>ым</w:t>
      </w:r>
      <w:r w:rsidR="004D53FB" w:rsidRPr="00C31062">
        <w:rPr>
          <w:sz w:val="24"/>
        </w:rPr>
        <w:t xml:space="preserve"> кодекс</w:t>
      </w:r>
      <w:r w:rsidRPr="00C31062">
        <w:rPr>
          <w:sz w:val="24"/>
        </w:rPr>
        <w:t>ом</w:t>
      </w:r>
      <w:r w:rsidR="0091420B" w:rsidRPr="00C31062">
        <w:rPr>
          <w:sz w:val="24"/>
        </w:rPr>
        <w:t xml:space="preserve"> РФ</w:t>
      </w:r>
      <w:r w:rsidR="004D53FB" w:rsidRPr="00C31062">
        <w:rPr>
          <w:sz w:val="24"/>
        </w:rPr>
        <w:t xml:space="preserve">, согласно которым формирование расходов бюджетов </w:t>
      </w:r>
      <w:r w:rsidR="004D53FB" w:rsidRPr="00C31062">
        <w:rPr>
          <w:sz w:val="24"/>
        </w:rPr>
        <w:lastRenderedPageBreak/>
        <w:t xml:space="preserve">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счет средств соответствующих бюджетов; </w:t>
      </w:r>
    </w:p>
    <w:p w:rsidR="00A6458F" w:rsidRPr="00C31062" w:rsidRDefault="00A6458F" w:rsidP="004D53F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- 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 согласно Порядку составления проекта бюджета на очередной финансовый год и плановый период, а также соблюдение полноты общей информации о расходных обязательствах;</w:t>
      </w:r>
    </w:p>
    <w:p w:rsidR="004D53FB" w:rsidRPr="00C31062" w:rsidRDefault="00406F4B" w:rsidP="004D53F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4D53FB" w:rsidRPr="00C31062">
        <w:rPr>
          <w:sz w:val="24"/>
        </w:rPr>
        <w:t>обеспеченност</w:t>
      </w:r>
      <w:r w:rsidRPr="00C31062">
        <w:rPr>
          <w:sz w:val="24"/>
        </w:rPr>
        <w:t>ь</w:t>
      </w:r>
      <w:r w:rsidR="004D53FB" w:rsidRPr="00C31062">
        <w:rPr>
          <w:sz w:val="24"/>
        </w:rPr>
        <w:t xml:space="preserve"> финансирования расходных обязательств, закрепленных в плановом реестре расходных обязательств</w:t>
      </w:r>
      <w:r w:rsidR="0091420B" w:rsidRPr="00C31062">
        <w:rPr>
          <w:sz w:val="24"/>
        </w:rPr>
        <w:t>;</w:t>
      </w:r>
    </w:p>
    <w:p w:rsidR="004D53FB" w:rsidRPr="00C31062" w:rsidRDefault="00406F4B" w:rsidP="00406F4B">
      <w:pPr>
        <w:pStyle w:val="a7"/>
        <w:ind w:firstLine="720"/>
        <w:jc w:val="both"/>
        <w:rPr>
          <w:bCs/>
          <w:i/>
          <w:color w:val="FF0000"/>
          <w:sz w:val="24"/>
        </w:rPr>
      </w:pPr>
      <w:r w:rsidRPr="00C31062">
        <w:rPr>
          <w:b/>
        </w:rPr>
        <w:t xml:space="preserve">- </w:t>
      </w:r>
      <w:r w:rsidR="004D53FB" w:rsidRPr="00C31062">
        <w:rPr>
          <w:sz w:val="24"/>
        </w:rPr>
        <w:t xml:space="preserve">обоснование бюджетных ассигнований  в </w:t>
      </w:r>
      <w:r w:rsidRPr="00C31062">
        <w:rPr>
          <w:sz w:val="24"/>
        </w:rPr>
        <w:t xml:space="preserve">части </w:t>
      </w:r>
      <w:r w:rsidR="004D53FB" w:rsidRPr="00C31062">
        <w:rPr>
          <w:sz w:val="24"/>
        </w:rPr>
        <w:t>сроков предоставления обоснований бюджетных ассигнований на очередной финансовый год и на плановый период;</w:t>
      </w:r>
      <w:r w:rsidRPr="00C31062">
        <w:rPr>
          <w:sz w:val="24"/>
        </w:rPr>
        <w:t xml:space="preserve"> </w:t>
      </w:r>
      <w:r w:rsidR="004D53FB" w:rsidRPr="00C31062">
        <w:rPr>
          <w:sz w:val="24"/>
        </w:rPr>
        <w:t xml:space="preserve">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доведенных </w:t>
      </w:r>
      <w:r w:rsidR="00C4198C">
        <w:rPr>
          <w:sz w:val="24"/>
        </w:rPr>
        <w:t>комитетом финансов администрации муниципального района</w:t>
      </w:r>
      <w:r w:rsidR="000277E6" w:rsidRPr="00C31062">
        <w:rPr>
          <w:sz w:val="24"/>
        </w:rPr>
        <w:t>,</w:t>
      </w:r>
      <w:r w:rsidR="004D53FB" w:rsidRPr="00C31062">
        <w:rPr>
          <w:sz w:val="24"/>
        </w:rPr>
        <w:t xml:space="preserve"> в качестве предельных объемов в ходе составления проекта бюджета на  очередной финансовый год и плановый период;</w:t>
      </w:r>
      <w:r w:rsidRPr="00C31062">
        <w:rPr>
          <w:sz w:val="24"/>
        </w:rPr>
        <w:t xml:space="preserve"> </w:t>
      </w:r>
      <w:r w:rsidR="004D53FB" w:rsidRPr="00C31062">
        <w:rPr>
          <w:sz w:val="24"/>
        </w:rPr>
        <w:t>устойчивости системы показателей непосредственных результатов;</w:t>
      </w:r>
      <w:r w:rsidRPr="00C31062">
        <w:rPr>
          <w:sz w:val="24"/>
        </w:rPr>
        <w:t xml:space="preserve"> </w:t>
      </w:r>
    </w:p>
    <w:p w:rsidR="004D53FB" w:rsidRPr="00C31062" w:rsidRDefault="00406F4B" w:rsidP="004D53F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4D53FB" w:rsidRPr="00C31062">
        <w:rPr>
          <w:sz w:val="24"/>
        </w:rPr>
        <w:t>соблюдение требований по формированию муниципального задания, требований к объему и качеству муниципальных услуг</w:t>
      </w:r>
      <w:r w:rsidR="006A4DE5" w:rsidRPr="00C31062">
        <w:rPr>
          <w:sz w:val="24"/>
        </w:rPr>
        <w:t>,</w:t>
      </w:r>
      <w:r w:rsidR="004D53FB" w:rsidRPr="00C31062">
        <w:rPr>
          <w:sz w:val="24"/>
        </w:rPr>
        <w:t xml:space="preserve"> порядка оказания муниципальных услуг для физических  и (или) юридических  лиц,</w:t>
      </w:r>
      <w:r w:rsidR="006A4DE5" w:rsidRPr="00C31062">
        <w:rPr>
          <w:sz w:val="24"/>
        </w:rPr>
        <w:t xml:space="preserve"> </w:t>
      </w:r>
      <w:r w:rsidR="004D53FB" w:rsidRPr="00C31062">
        <w:rPr>
          <w:sz w:val="24"/>
        </w:rPr>
        <w:t>порядка регулирования цен (тарифов) на платные услуги,</w:t>
      </w:r>
      <w:r w:rsidR="006A4DE5" w:rsidRPr="00C31062">
        <w:rPr>
          <w:sz w:val="24"/>
        </w:rPr>
        <w:t xml:space="preserve"> </w:t>
      </w:r>
      <w:r w:rsidR="004D53FB" w:rsidRPr="00C31062">
        <w:rPr>
          <w:sz w:val="24"/>
        </w:rPr>
        <w:t>порядка контроля за исполнением  муниципального задания, в том числе его досрочного прекращения,</w:t>
      </w:r>
      <w:r w:rsidR="006A4DE5" w:rsidRPr="00C31062">
        <w:rPr>
          <w:sz w:val="24"/>
        </w:rPr>
        <w:t xml:space="preserve"> </w:t>
      </w:r>
      <w:r w:rsidR="004D53FB" w:rsidRPr="00C31062">
        <w:rPr>
          <w:sz w:val="24"/>
        </w:rPr>
        <w:t>требований к отчетности об исполнении муниципального задания;</w:t>
      </w:r>
    </w:p>
    <w:p w:rsidR="00B33FBA" w:rsidRPr="00C31062" w:rsidRDefault="006A4DE5" w:rsidP="00E4737F">
      <w:pPr>
        <w:ind w:firstLine="709"/>
        <w:jc w:val="both"/>
      </w:pPr>
      <w:r w:rsidRPr="00C31062">
        <w:t xml:space="preserve">- </w:t>
      </w:r>
      <w:r w:rsidR="004D53FB" w:rsidRPr="00C31062">
        <w:t xml:space="preserve">анализ субсидий и расчетно-нормативных расходов, направляемых на финансовое обеспечение </w:t>
      </w:r>
      <w:r w:rsidRPr="00C31062">
        <w:t>муниципальных</w:t>
      </w:r>
      <w:r w:rsidR="004D53FB" w:rsidRPr="00C31062">
        <w:t xml:space="preserve"> заданий по оказанию услуг </w:t>
      </w:r>
      <w:r w:rsidRPr="00C31062">
        <w:t>муниципальными</w:t>
      </w:r>
      <w:r w:rsidR="004D53FB" w:rsidRPr="00C31062">
        <w:t xml:space="preserve"> бюджетными и автономными учреждениями</w:t>
      </w:r>
      <w:r w:rsidRPr="00C31062">
        <w:t>.</w:t>
      </w:r>
    </w:p>
    <w:p w:rsidR="00B33FBA" w:rsidRPr="00C31062" w:rsidRDefault="00B33FBA" w:rsidP="00E4737F">
      <w:pPr>
        <w:pStyle w:val="a5"/>
        <w:widowControl w:val="0"/>
        <w:ind w:right="-6" w:firstLine="708"/>
        <w:jc w:val="both"/>
        <w:rPr>
          <w:b w:val="0"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2.5.6. </w:t>
      </w:r>
      <w:r w:rsidR="004D53FB" w:rsidRPr="00C31062">
        <w:rPr>
          <w:b w:val="0"/>
          <w:sz w:val="24"/>
          <w:szCs w:val="24"/>
        </w:rPr>
        <w:t>При оценке и анализе межбюджетных отношений обратить внимание на соблюдение условий предоставления межбюджетных трансфертов из федерального</w:t>
      </w:r>
      <w:r w:rsidRPr="00C31062">
        <w:rPr>
          <w:b w:val="0"/>
          <w:sz w:val="24"/>
          <w:szCs w:val="24"/>
        </w:rPr>
        <w:t xml:space="preserve"> и регионального</w:t>
      </w:r>
      <w:r w:rsidR="004D53FB" w:rsidRPr="00C31062">
        <w:rPr>
          <w:b w:val="0"/>
          <w:sz w:val="24"/>
          <w:szCs w:val="24"/>
        </w:rPr>
        <w:t xml:space="preserve"> бюджет</w:t>
      </w:r>
      <w:r w:rsidRPr="00C31062">
        <w:rPr>
          <w:b w:val="0"/>
          <w:sz w:val="24"/>
          <w:szCs w:val="24"/>
        </w:rPr>
        <w:t>ов</w:t>
      </w:r>
      <w:r w:rsidR="004D53FB" w:rsidRPr="00C31062">
        <w:rPr>
          <w:b w:val="0"/>
          <w:sz w:val="24"/>
          <w:szCs w:val="24"/>
        </w:rPr>
        <w:t>.</w:t>
      </w:r>
    </w:p>
    <w:p w:rsidR="004D53FB" w:rsidRPr="00C31062" w:rsidRDefault="00B33FBA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2.5.7. </w:t>
      </w:r>
      <w:r w:rsidR="004D53FB" w:rsidRPr="00C31062">
        <w:rPr>
          <w:sz w:val="24"/>
        </w:rPr>
        <w:t xml:space="preserve">При оценке и анализе </w:t>
      </w:r>
      <w:r w:rsidR="004D53FB" w:rsidRPr="00C31062">
        <w:rPr>
          <w:bCs/>
          <w:sz w:val="24"/>
        </w:rPr>
        <w:t xml:space="preserve">источников финансирования дефицита бюджета, </w:t>
      </w:r>
      <w:r w:rsidRPr="00C31062">
        <w:rPr>
          <w:bCs/>
          <w:sz w:val="24"/>
        </w:rPr>
        <w:t>муниципального</w:t>
      </w:r>
      <w:r w:rsidR="004D53FB" w:rsidRPr="00C31062">
        <w:rPr>
          <w:bCs/>
          <w:sz w:val="24"/>
        </w:rPr>
        <w:t xml:space="preserve"> долга отразить </w:t>
      </w:r>
      <w:r w:rsidR="004D53FB" w:rsidRPr="00C31062">
        <w:rPr>
          <w:sz w:val="24"/>
        </w:rPr>
        <w:t>соблюдение требований Бюджетного кодекса</w:t>
      </w:r>
      <w:r w:rsidRPr="00C31062">
        <w:rPr>
          <w:sz w:val="24"/>
        </w:rPr>
        <w:t xml:space="preserve"> </w:t>
      </w:r>
      <w:r w:rsidR="0091420B" w:rsidRPr="00C31062">
        <w:rPr>
          <w:sz w:val="24"/>
        </w:rPr>
        <w:t xml:space="preserve">РФ </w:t>
      </w:r>
      <w:r w:rsidR="004D53FB" w:rsidRPr="00C31062">
        <w:rPr>
          <w:sz w:val="24"/>
        </w:rPr>
        <w:t xml:space="preserve">по полноте отражения доходов, расходов и источников финансирования дефицитов бюджетов, по установлению размера дефицита </w:t>
      </w:r>
      <w:r w:rsidRPr="00C31062">
        <w:rPr>
          <w:sz w:val="24"/>
        </w:rPr>
        <w:t>местного</w:t>
      </w:r>
      <w:r w:rsidR="004D53FB" w:rsidRPr="00C31062">
        <w:rPr>
          <w:sz w:val="24"/>
        </w:rPr>
        <w:t xml:space="preserve"> бюджета и ограничения по источникам его финансирования, </w:t>
      </w:r>
      <w:r w:rsidRPr="00C31062">
        <w:rPr>
          <w:sz w:val="24"/>
        </w:rPr>
        <w:t>п</w:t>
      </w:r>
      <w:r w:rsidR="004D53FB" w:rsidRPr="00C31062">
        <w:rPr>
          <w:sz w:val="24"/>
        </w:rPr>
        <w:t xml:space="preserve">о управлению </w:t>
      </w:r>
      <w:r w:rsidRPr="00C31062">
        <w:rPr>
          <w:sz w:val="24"/>
        </w:rPr>
        <w:t>муниципальным</w:t>
      </w:r>
      <w:r w:rsidR="004D53FB" w:rsidRPr="00C31062">
        <w:rPr>
          <w:sz w:val="24"/>
        </w:rPr>
        <w:t xml:space="preserve"> долгом и соблюдению ответственности по долговым обязательствам </w:t>
      </w:r>
      <w:r w:rsidRPr="00C31062">
        <w:rPr>
          <w:sz w:val="24"/>
        </w:rPr>
        <w:t>муниципалитета.</w:t>
      </w:r>
    </w:p>
    <w:p w:rsidR="003C3AE0" w:rsidRPr="00C31062" w:rsidRDefault="000F676D" w:rsidP="00E0168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2.6. О</w:t>
      </w:r>
      <w:r w:rsidR="003C3AE0" w:rsidRPr="00C31062">
        <w:rPr>
          <w:sz w:val="24"/>
        </w:rPr>
        <w:t>сновой осуществления предварительного контроля формирования проекта бюджета на очередной финансовый год и на плановый период являются</w:t>
      </w:r>
      <w:r w:rsidR="00433F47" w:rsidRPr="00C31062">
        <w:rPr>
          <w:sz w:val="24"/>
        </w:rPr>
        <w:t>:</w:t>
      </w:r>
    </w:p>
    <w:p w:rsidR="00E935FA" w:rsidRPr="00C31062" w:rsidRDefault="000F676D" w:rsidP="00E0168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3C3AE0" w:rsidRPr="00C31062">
        <w:rPr>
          <w:sz w:val="24"/>
        </w:rPr>
        <w:t>сравнительный анализ соответствия проекта бюджет</w:t>
      </w:r>
      <w:r w:rsidRPr="00C31062">
        <w:rPr>
          <w:sz w:val="24"/>
        </w:rPr>
        <w:t>а</w:t>
      </w:r>
      <w:r w:rsidR="003C3AE0" w:rsidRPr="00C31062">
        <w:rPr>
          <w:sz w:val="24"/>
        </w:rPr>
        <w:t xml:space="preserve"> на очередной финансовый год и на плановый период положениям Бюджетного послания Президента Российской Федерации, основным приоритетам социально-экономической политики</w:t>
      </w:r>
      <w:r w:rsidR="00911D2A" w:rsidRPr="00C31062">
        <w:rPr>
          <w:sz w:val="24"/>
        </w:rPr>
        <w:t xml:space="preserve"> </w:t>
      </w:r>
      <w:r w:rsidR="00936761">
        <w:rPr>
          <w:sz w:val="24"/>
        </w:rPr>
        <w:t>муниципального района</w:t>
      </w:r>
      <w:r w:rsidR="003C3AE0" w:rsidRPr="00C31062">
        <w:rPr>
          <w:sz w:val="24"/>
        </w:rPr>
        <w:t xml:space="preserve">, целям и  задачам, определенным в </w:t>
      </w:r>
      <w:r w:rsidRPr="00C31062">
        <w:rPr>
          <w:sz w:val="24"/>
        </w:rPr>
        <w:t xml:space="preserve">Основных направлениях налоговой и бюджетной политики </w:t>
      </w:r>
      <w:r w:rsidR="00936761">
        <w:rPr>
          <w:sz w:val="24"/>
        </w:rPr>
        <w:t>муниципального района</w:t>
      </w:r>
      <w:r w:rsidR="00AF3CAA" w:rsidRPr="00C31062">
        <w:rPr>
          <w:sz w:val="24"/>
        </w:rPr>
        <w:t>, муниципальным программам</w:t>
      </w:r>
      <w:r w:rsidRPr="00C31062">
        <w:rPr>
          <w:sz w:val="24"/>
        </w:rPr>
        <w:t>;</w:t>
      </w:r>
      <w:r w:rsidR="000733DE" w:rsidRPr="00C31062">
        <w:rPr>
          <w:sz w:val="24"/>
        </w:rPr>
        <w:t xml:space="preserve"> </w:t>
      </w:r>
    </w:p>
    <w:p w:rsidR="003C3AE0" w:rsidRPr="00C31062" w:rsidRDefault="000F676D" w:rsidP="00E0168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3C3AE0" w:rsidRPr="00C31062">
        <w:rPr>
          <w:sz w:val="24"/>
        </w:rPr>
        <w:t>сравнительный анализ соответствия принятых в проекте бюджет</w:t>
      </w:r>
      <w:r w:rsidRPr="00C31062">
        <w:rPr>
          <w:sz w:val="24"/>
        </w:rPr>
        <w:t>а</w:t>
      </w:r>
      <w:r w:rsidR="003C3AE0" w:rsidRPr="00C31062">
        <w:rPr>
          <w:sz w:val="24"/>
        </w:rPr>
        <w:t xml:space="preserve"> на очередной финансовый год и на плановый период расчетов показателей установленным нормативам и действующим методическим рекомендациям;</w:t>
      </w:r>
    </w:p>
    <w:p w:rsidR="003C3AE0" w:rsidRPr="00C31062" w:rsidRDefault="00096BF9" w:rsidP="00E0168B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3C3AE0" w:rsidRPr="00C31062">
        <w:rPr>
          <w:sz w:val="24"/>
        </w:rPr>
        <w:t xml:space="preserve">сравнительный анализ динамики показателей исполнения </w:t>
      </w:r>
      <w:r w:rsidR="000F676D" w:rsidRPr="00C31062">
        <w:rPr>
          <w:sz w:val="24"/>
        </w:rPr>
        <w:t>местного</w:t>
      </w:r>
      <w:r w:rsidR="003C3AE0" w:rsidRPr="00C31062">
        <w:rPr>
          <w:sz w:val="24"/>
        </w:rPr>
        <w:t xml:space="preserve"> бюджета за три последние года, ожидаемых итогов текущего года, показателей проекта бюджета на очередной финансовый год и плановый период</w:t>
      </w:r>
      <w:r w:rsidR="00E935FA" w:rsidRPr="00C31062">
        <w:rPr>
          <w:sz w:val="24"/>
        </w:rPr>
        <w:t>;</w:t>
      </w:r>
    </w:p>
    <w:p w:rsidR="000C0555" w:rsidRPr="00C31062" w:rsidRDefault="00E935FA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lastRenderedPageBreak/>
        <w:t xml:space="preserve">- анализ информации, полученной по запросам </w:t>
      </w:r>
      <w:r w:rsidR="00936761">
        <w:rPr>
          <w:sz w:val="24"/>
        </w:rPr>
        <w:t>к</w:t>
      </w:r>
      <w:r w:rsidRPr="00C31062">
        <w:rPr>
          <w:sz w:val="24"/>
        </w:rPr>
        <w:t>онтрольно-счетной палаты.</w:t>
      </w:r>
    </w:p>
    <w:p w:rsidR="00D24862" w:rsidRPr="00C31062" w:rsidRDefault="000C0555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2.7. Методические подходы к осуществлению предварительного контроля формирования проекта бюджета на очередной финансовый год и на плановый период по основным вопросам состоят в следующем:</w:t>
      </w:r>
    </w:p>
    <w:p w:rsidR="000C0555" w:rsidRPr="00C31062" w:rsidRDefault="000C0555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</w:t>
      </w:r>
      <w:r w:rsidR="00D24862" w:rsidRPr="00C31062">
        <w:rPr>
          <w:sz w:val="24"/>
        </w:rPr>
        <w:t>7</w:t>
      </w:r>
      <w:r w:rsidRPr="00C31062">
        <w:rPr>
          <w:sz w:val="24"/>
        </w:rPr>
        <w:t xml:space="preserve">.1. Проверка и анализ обоснованности макроэкономических показателей прогноза социально-экономического развития </w:t>
      </w:r>
      <w:r w:rsidR="00936761">
        <w:rPr>
          <w:sz w:val="24"/>
        </w:rPr>
        <w:t xml:space="preserve"> муниципального района, городского и сельских поселений</w:t>
      </w:r>
      <w:r w:rsidRPr="00C31062">
        <w:rPr>
          <w:sz w:val="24"/>
        </w:rPr>
        <w:t xml:space="preserve"> на очередной финансовый год и на плановый период должны осуществляться исходя из сопоставления фактических показателей социально-экономического развития </w:t>
      </w:r>
      <w:r w:rsidR="00D24862" w:rsidRPr="00C31062">
        <w:rPr>
          <w:sz w:val="24"/>
        </w:rPr>
        <w:t xml:space="preserve">города </w:t>
      </w:r>
      <w:r w:rsidRPr="00C31062">
        <w:rPr>
          <w:sz w:val="24"/>
        </w:rPr>
        <w:t xml:space="preserve">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 w:rsidR="00953DA3" w:rsidRPr="00C31062" w:rsidRDefault="000C0555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социально-экономического развития </w:t>
      </w:r>
      <w:r w:rsidR="00997F56" w:rsidRPr="00C31062">
        <w:rPr>
          <w:sz w:val="24"/>
        </w:rPr>
        <w:t>города</w:t>
      </w:r>
      <w:r w:rsidRPr="00C31062">
        <w:rPr>
          <w:sz w:val="24"/>
        </w:rPr>
        <w:t xml:space="preserve"> на очередной финансовый год и на плановый период. При отсутствии утвержденных методик расчета показателей прогноза социально-экономического развития анализируются фактически используемые методические приемы и технологии прогнозирования макроэкономических показателей</w:t>
      </w:r>
      <w:r w:rsidR="00953DA3" w:rsidRPr="00C31062">
        <w:rPr>
          <w:sz w:val="24"/>
        </w:rPr>
        <w:t xml:space="preserve">, </w:t>
      </w:r>
      <w:r w:rsidRPr="00C31062">
        <w:rPr>
          <w:sz w:val="24"/>
        </w:rPr>
        <w:t>прогнозируемы</w:t>
      </w:r>
      <w:r w:rsidR="00953DA3" w:rsidRPr="00C31062">
        <w:rPr>
          <w:sz w:val="24"/>
        </w:rPr>
        <w:t>е</w:t>
      </w:r>
      <w:r w:rsidRPr="00C31062">
        <w:rPr>
          <w:sz w:val="24"/>
        </w:rPr>
        <w:t xml:space="preserve"> на очередной финансовый год индекс</w:t>
      </w:r>
      <w:r w:rsidR="00953DA3" w:rsidRPr="00C31062">
        <w:rPr>
          <w:sz w:val="24"/>
        </w:rPr>
        <w:t>ы</w:t>
      </w:r>
      <w:r w:rsidRPr="00C31062">
        <w:rPr>
          <w:sz w:val="24"/>
        </w:rPr>
        <w:t>-дефлятор</w:t>
      </w:r>
      <w:r w:rsidR="00953DA3" w:rsidRPr="00C31062">
        <w:rPr>
          <w:sz w:val="24"/>
        </w:rPr>
        <w:t>ы</w:t>
      </w:r>
      <w:r w:rsidRPr="00C31062">
        <w:rPr>
          <w:sz w:val="24"/>
        </w:rPr>
        <w:t xml:space="preserve"> по основным видам экономической деятельности, индекс потребительских цен,  показател</w:t>
      </w:r>
      <w:r w:rsidR="00953DA3" w:rsidRPr="00C31062">
        <w:rPr>
          <w:sz w:val="24"/>
        </w:rPr>
        <w:t>и</w:t>
      </w:r>
      <w:r w:rsidRPr="00C31062">
        <w:rPr>
          <w:sz w:val="24"/>
        </w:rPr>
        <w:t>, характеризующи</w:t>
      </w:r>
      <w:r w:rsidR="00953DA3" w:rsidRPr="00C31062">
        <w:rPr>
          <w:sz w:val="24"/>
        </w:rPr>
        <w:t>е</w:t>
      </w:r>
      <w:r w:rsidRPr="00C31062">
        <w:rPr>
          <w:sz w:val="24"/>
        </w:rPr>
        <w:t xml:space="preserve"> изменение жизненного уровня населения, и иных факторов, влияющих на формирование  доходной базы  бюджета в очередном финансовом году и плановом периоде</w:t>
      </w:r>
      <w:r w:rsidR="00953DA3" w:rsidRPr="00C31062">
        <w:rPr>
          <w:sz w:val="24"/>
        </w:rPr>
        <w:t>.</w:t>
      </w:r>
      <w:r w:rsidRPr="00C31062">
        <w:rPr>
          <w:sz w:val="24"/>
        </w:rPr>
        <w:t xml:space="preserve"> </w:t>
      </w:r>
    </w:p>
    <w:p w:rsidR="000C0555" w:rsidRPr="00C31062" w:rsidRDefault="000C0555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</w:t>
      </w:r>
      <w:r w:rsidR="00953DA3" w:rsidRPr="00C31062">
        <w:rPr>
          <w:sz w:val="24"/>
        </w:rPr>
        <w:t>7</w:t>
      </w:r>
      <w:r w:rsidRPr="00C31062">
        <w:rPr>
          <w:sz w:val="24"/>
        </w:rPr>
        <w:t xml:space="preserve">.2. Проверка и анализ обоснованности формирования показателей проекта бюджета на очередной финансовый год и на плановый период осуществляются с учетом информации по </w:t>
      </w:r>
      <w:r w:rsidR="00953DA3" w:rsidRPr="00C31062">
        <w:rPr>
          <w:sz w:val="24"/>
        </w:rPr>
        <w:t>муниципальным</w:t>
      </w:r>
      <w:r w:rsidRPr="00C31062">
        <w:rPr>
          <w:sz w:val="24"/>
        </w:rPr>
        <w:t xml:space="preserve"> программам, представленным главными распорядителями бюджетных средств в аналитическом виде, в результате </w:t>
      </w:r>
      <w:r w:rsidR="00E935FA" w:rsidRPr="00C31062">
        <w:rPr>
          <w:sz w:val="24"/>
        </w:rPr>
        <w:t xml:space="preserve">чего </w:t>
      </w:r>
      <w:r w:rsidRPr="00C31062">
        <w:rPr>
          <w:sz w:val="24"/>
        </w:rPr>
        <w:t>следует дать оценку: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планируемым целям и задачам деятельности субъектов бюджетного планирования на основе анализа их соответствия приоритетам, целям и задачам, поставленным на очередной финансовый год и плановый период;      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степени обоснованности целей и тактических задач, их соответствию приоритетам </w:t>
      </w:r>
      <w:r w:rsidR="00E935FA" w:rsidRPr="00C31062">
        <w:rPr>
          <w:sz w:val="24"/>
        </w:rPr>
        <w:t xml:space="preserve">бюджетной </w:t>
      </w:r>
      <w:r w:rsidR="000C0555" w:rsidRPr="00C31062">
        <w:rPr>
          <w:sz w:val="24"/>
        </w:rPr>
        <w:t xml:space="preserve">политики и функциям </w:t>
      </w:r>
      <w:r w:rsidR="00953DA3" w:rsidRPr="00C31062">
        <w:rPr>
          <w:sz w:val="24"/>
        </w:rPr>
        <w:t>муниципалитета</w:t>
      </w:r>
      <w:r w:rsidR="000C0555" w:rsidRPr="00C31062">
        <w:rPr>
          <w:sz w:val="24"/>
        </w:rPr>
        <w:t>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сбалансированности целей и тактических задач, сопоставимости их масштаба характеру решаемых проблем, сбалансированности по объему расходных обязательств;</w:t>
      </w:r>
    </w:p>
    <w:p w:rsidR="00953DA3" w:rsidRPr="00C31062" w:rsidRDefault="00864183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обоснованности действующих расходных обязательств субъектов бюджетного планирования</w:t>
      </w:r>
      <w:r w:rsidR="00953DA3" w:rsidRPr="00C31062">
        <w:rPr>
          <w:sz w:val="24"/>
        </w:rPr>
        <w:t>, а также</w:t>
      </w:r>
      <w:r w:rsidR="000C0555" w:rsidRPr="00C31062">
        <w:rPr>
          <w:sz w:val="24"/>
        </w:rPr>
        <w:t xml:space="preserve"> обоснованности и целесообразности принимаемых бюджетных обязательств субъектов бюджетного планирования на основе анализа </w:t>
      </w:r>
      <w:r w:rsidR="00F22F62" w:rsidRPr="00C31062">
        <w:rPr>
          <w:sz w:val="24"/>
        </w:rPr>
        <w:t>муниципальных программ</w:t>
      </w:r>
      <w:r w:rsidR="00953DA3" w:rsidRPr="00C31062">
        <w:rPr>
          <w:sz w:val="24"/>
        </w:rPr>
        <w:t>.</w:t>
      </w:r>
      <w:r w:rsidR="000C0555" w:rsidRPr="00C31062">
        <w:rPr>
          <w:sz w:val="24"/>
        </w:rPr>
        <w:t xml:space="preserve"> </w:t>
      </w:r>
    </w:p>
    <w:p w:rsidR="000C0555" w:rsidRPr="00C31062" w:rsidRDefault="000C0555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</w:t>
      </w:r>
      <w:r w:rsidR="00953DA3" w:rsidRPr="00C31062">
        <w:rPr>
          <w:sz w:val="24"/>
        </w:rPr>
        <w:t>7</w:t>
      </w:r>
      <w:r w:rsidRPr="00C31062">
        <w:rPr>
          <w:sz w:val="24"/>
        </w:rPr>
        <w:t>.3. Проверка и анализ обоснованности и достоверности доходных статей проекта бюджета на очередной финансовый год и на плановый период должн</w:t>
      </w:r>
      <w:r w:rsidR="00864183" w:rsidRPr="00C31062">
        <w:rPr>
          <w:sz w:val="24"/>
        </w:rPr>
        <w:t xml:space="preserve">ы </w:t>
      </w:r>
      <w:r w:rsidRPr="00C31062">
        <w:rPr>
          <w:sz w:val="24"/>
        </w:rPr>
        <w:t>предусматривать: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сопоставление динамики показателей налоговых и иных доходов проекта бюджета, утвержденных и ожидаемых показателей исполнения доходов бюджета текущего года, фактических доходов бюджета за предыдущий год, а также основных факторов, определяющих их динамику;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  в очередном финансовом году, проектов федеральных законов об изменении законодательства Российской Федерации о налогах и сборах, учтенных в расчетах доходной базы бюджета, последствий влияния </w:t>
      </w:r>
      <w:r w:rsidR="00953DA3" w:rsidRPr="00C31062">
        <w:rPr>
          <w:sz w:val="24"/>
        </w:rPr>
        <w:t xml:space="preserve">изменения законодательства </w:t>
      </w:r>
      <w:r w:rsidR="000C0555" w:rsidRPr="00C31062">
        <w:rPr>
          <w:sz w:val="24"/>
        </w:rPr>
        <w:t>на доходы бюджет</w:t>
      </w:r>
      <w:r w:rsidR="00953DA3" w:rsidRPr="00C31062">
        <w:rPr>
          <w:sz w:val="24"/>
        </w:rPr>
        <w:t>а</w:t>
      </w:r>
      <w:r w:rsidR="000C0555" w:rsidRPr="00C31062">
        <w:rPr>
          <w:sz w:val="24"/>
        </w:rPr>
        <w:t>;</w:t>
      </w:r>
    </w:p>
    <w:p w:rsidR="00D4047F" w:rsidRPr="00C31062" w:rsidRDefault="00D4047F" w:rsidP="00D404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 анализ законодательства </w:t>
      </w:r>
      <w:r w:rsidR="00936761">
        <w:rPr>
          <w:sz w:val="24"/>
        </w:rPr>
        <w:t>муниципального образования</w:t>
      </w:r>
      <w:r w:rsidRPr="00C31062">
        <w:rPr>
          <w:sz w:val="24"/>
        </w:rPr>
        <w:t xml:space="preserve"> о налогах и сборах, вступающих в силу в очередном финансовом году, проектов законов об изменении </w:t>
      </w:r>
      <w:r w:rsidRPr="00C31062">
        <w:rPr>
          <w:sz w:val="24"/>
        </w:rPr>
        <w:lastRenderedPageBreak/>
        <w:t>законодательства субъекта о налогах и сборах, учтенных в расчетах доходной базы бюджета, последствий влияния изменений законодательства на доходы бюджета;</w:t>
      </w:r>
    </w:p>
    <w:p w:rsidR="00D4047F" w:rsidRPr="00C31062" w:rsidRDefault="00D4047F" w:rsidP="00D404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- анализ нормативно</w:t>
      </w:r>
      <w:r w:rsidR="00E935FA" w:rsidRPr="00C31062">
        <w:rPr>
          <w:sz w:val="24"/>
        </w:rPr>
        <w:t>-</w:t>
      </w:r>
      <w:r w:rsidRPr="00C31062">
        <w:rPr>
          <w:sz w:val="24"/>
        </w:rPr>
        <w:t>правовых актов о местных налогах и сборах, учтенных в расчетах доходной базы бюджета;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факторный анализ изменения доходных источников проекта бюджета на очередной финансовый год и на плановый период по сравнению с их оценкой в текущем году;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 w:rsidR="009D26A3" w:rsidRPr="00C31062" w:rsidRDefault="00864183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оценку обоснованности расчетов иных доходов в части дивидендов по акциям и доходам от прочих форм участия в капитале, находящихся в собственности </w:t>
      </w:r>
      <w:r w:rsidR="009D26A3" w:rsidRPr="00C31062">
        <w:rPr>
          <w:sz w:val="24"/>
        </w:rPr>
        <w:t>муниципального образования</w:t>
      </w:r>
      <w:r w:rsidRPr="00C31062">
        <w:rPr>
          <w:sz w:val="24"/>
        </w:rPr>
        <w:t>,</w:t>
      </w:r>
      <w:r w:rsidR="000C0555" w:rsidRPr="00C31062">
        <w:rPr>
          <w:sz w:val="24"/>
        </w:rPr>
        <w:t xml:space="preserve"> доходов от сдачи в аренду имущества, находящегося в </w:t>
      </w:r>
      <w:r w:rsidR="009D26A3" w:rsidRPr="00C31062">
        <w:rPr>
          <w:sz w:val="24"/>
        </w:rPr>
        <w:t>муниципальной</w:t>
      </w:r>
      <w:r w:rsidR="000C0555" w:rsidRPr="00C31062">
        <w:rPr>
          <w:sz w:val="24"/>
        </w:rPr>
        <w:t xml:space="preserve"> собственности</w:t>
      </w:r>
      <w:r w:rsidRPr="00C31062">
        <w:rPr>
          <w:sz w:val="24"/>
        </w:rPr>
        <w:t>,</w:t>
      </w:r>
      <w:r w:rsidR="000C0555" w:rsidRPr="00C31062">
        <w:rPr>
          <w:sz w:val="24"/>
        </w:rPr>
        <w:t xml:space="preserve"> доходов от перечисления части прибыли, остающейся после уплаты налогов и иных обязательных платежей </w:t>
      </w:r>
      <w:r w:rsidR="009D26A3" w:rsidRPr="00C31062">
        <w:rPr>
          <w:sz w:val="24"/>
        </w:rPr>
        <w:t>муниципальных</w:t>
      </w:r>
      <w:r w:rsidR="000C0555" w:rsidRPr="00C31062">
        <w:rPr>
          <w:sz w:val="24"/>
        </w:rPr>
        <w:t xml:space="preserve"> унитарных предприятий</w:t>
      </w:r>
      <w:r w:rsidR="009D26A3" w:rsidRPr="00C31062">
        <w:rPr>
          <w:sz w:val="24"/>
        </w:rPr>
        <w:t>.</w:t>
      </w:r>
      <w:r w:rsidR="000C0555" w:rsidRPr="00C31062">
        <w:rPr>
          <w:sz w:val="24"/>
        </w:rPr>
        <w:t xml:space="preserve">     </w:t>
      </w:r>
    </w:p>
    <w:p w:rsidR="000C0555" w:rsidRPr="00C31062" w:rsidRDefault="000C0555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</w:t>
      </w:r>
      <w:r w:rsidR="009D26A3" w:rsidRPr="00C31062">
        <w:rPr>
          <w:sz w:val="24"/>
        </w:rPr>
        <w:t>7</w:t>
      </w:r>
      <w:r w:rsidRPr="00C31062">
        <w:rPr>
          <w:sz w:val="24"/>
        </w:rPr>
        <w:t>.4. Проверка и анализ полноты отражения и достоверности расчетов расходов проекта бюджета на очередной финансовый год и на плановый период должна предусматривать: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сопоставление динамики общего объема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 на трехлетний период в абсолютном выражении и объемов расходов, утвержденных </w:t>
      </w:r>
      <w:r w:rsidR="009D26A3" w:rsidRPr="00C31062">
        <w:rPr>
          <w:sz w:val="24"/>
        </w:rPr>
        <w:t>решением о</w:t>
      </w:r>
      <w:r w:rsidR="000C0555" w:rsidRPr="00C31062">
        <w:rPr>
          <w:sz w:val="24"/>
        </w:rPr>
        <w:t xml:space="preserve"> бюджете и ожидаемых за текущий год, фактических расходов бюджета за предыдущий год, анализ увеличения или сокращения утвержденных расходов планового периода;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анализ действующих и принимаемых расходных обязательств </w:t>
      </w:r>
      <w:r w:rsidR="009D26A3" w:rsidRPr="00C31062">
        <w:rPr>
          <w:sz w:val="24"/>
        </w:rPr>
        <w:t>муниципального образования</w:t>
      </w:r>
      <w:r w:rsidR="000C0555" w:rsidRPr="00C31062">
        <w:rPr>
          <w:sz w:val="24"/>
        </w:rPr>
        <w:t xml:space="preserve">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F22F62" w:rsidRPr="00C31062">
        <w:rPr>
          <w:sz w:val="24"/>
        </w:rPr>
        <w:t>анализ бюджетных ассигнований, направляемых на исполнение муниципальных программ</w:t>
      </w:r>
      <w:r w:rsidR="000C0555" w:rsidRPr="00C31062">
        <w:rPr>
          <w:sz w:val="24"/>
        </w:rPr>
        <w:t>;</w:t>
      </w:r>
    </w:p>
    <w:p w:rsidR="00AE36E1" w:rsidRPr="00C31062" w:rsidRDefault="00864183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анализ бюджетных ассигнований, направляемых на исполнение публичных нормативных обязательств.</w:t>
      </w:r>
    </w:p>
    <w:p w:rsidR="000C0555" w:rsidRPr="00C31062" w:rsidRDefault="000C0555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</w:t>
      </w:r>
      <w:r w:rsidR="00AE36E1" w:rsidRPr="00C31062">
        <w:rPr>
          <w:sz w:val="24"/>
        </w:rPr>
        <w:t>7</w:t>
      </w:r>
      <w:r w:rsidRPr="00C31062">
        <w:rPr>
          <w:sz w:val="24"/>
        </w:rPr>
        <w:t>.5. Проверка и анализ обоснованности и достоверности формирования межбюджетных отношений на очередной финансовый год и на плановый период должна предусматривать: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>анализ изменений  налогово</w:t>
      </w:r>
      <w:r w:rsidR="00AE36E1" w:rsidRPr="00C31062">
        <w:rPr>
          <w:sz w:val="24"/>
        </w:rPr>
        <w:t>го</w:t>
      </w:r>
      <w:r w:rsidR="000C0555" w:rsidRPr="00C31062">
        <w:rPr>
          <w:sz w:val="24"/>
        </w:rPr>
        <w:t xml:space="preserve"> и бюджетно</w:t>
      </w:r>
      <w:r w:rsidR="00AE36E1" w:rsidRPr="00C31062">
        <w:rPr>
          <w:sz w:val="24"/>
        </w:rPr>
        <w:t xml:space="preserve">го </w:t>
      </w:r>
      <w:r w:rsidR="000C0555" w:rsidRPr="00C31062">
        <w:rPr>
          <w:sz w:val="24"/>
        </w:rPr>
        <w:t xml:space="preserve"> законодательств</w:t>
      </w:r>
      <w:r w:rsidR="00AE36E1" w:rsidRPr="00C31062">
        <w:rPr>
          <w:sz w:val="24"/>
        </w:rPr>
        <w:t>а</w:t>
      </w:r>
      <w:r w:rsidR="000C0555" w:rsidRPr="00C31062">
        <w:rPr>
          <w:sz w:val="24"/>
        </w:rPr>
        <w:t>, вступающих в силу в очередном финансовом году, проектов федеральных законов об изменении налогового и бюджетного законодательства, учтенных в расчетах  прогноза бюджета, факторный анализ выпадающих и дополнительных доходов на очередной финансовый год по сравнению с текущим годом;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487B32" w:rsidRPr="00C31062">
        <w:rPr>
          <w:sz w:val="24"/>
        </w:rPr>
        <w:t xml:space="preserve">сравнение </w:t>
      </w:r>
      <w:r w:rsidR="000C0555" w:rsidRPr="00C31062">
        <w:rPr>
          <w:sz w:val="24"/>
        </w:rPr>
        <w:t>объемов межбюджетных трансфертов, предоставляемых в форме дотаций на выравнивание бюджетной обеспеченности, субсидий, субвенций, иных межбюджетных трансфертов.</w:t>
      </w:r>
    </w:p>
    <w:p w:rsidR="00CB5A2F" w:rsidRPr="00C31062" w:rsidRDefault="00CB5A2F" w:rsidP="00DF1F1D">
      <w:pPr>
        <w:pStyle w:val="a7"/>
        <w:ind w:firstLine="720"/>
        <w:jc w:val="both"/>
        <w:rPr>
          <w:sz w:val="24"/>
        </w:rPr>
      </w:pPr>
    </w:p>
    <w:p w:rsidR="000C0555" w:rsidRPr="00C31062" w:rsidRDefault="000C0555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>2.</w:t>
      </w:r>
      <w:r w:rsidR="00CB5A2F" w:rsidRPr="00C31062">
        <w:rPr>
          <w:sz w:val="24"/>
        </w:rPr>
        <w:t>7</w:t>
      </w:r>
      <w:r w:rsidRPr="00C31062">
        <w:rPr>
          <w:sz w:val="24"/>
        </w:rPr>
        <w:t xml:space="preserve">.6. Проверка и анализ обоснованности и достоверности формирования источников финансирования дефицита бюджета и предельных размеров </w:t>
      </w:r>
      <w:r w:rsidR="00CB5A2F" w:rsidRPr="00C31062">
        <w:rPr>
          <w:sz w:val="24"/>
        </w:rPr>
        <w:t xml:space="preserve">муниципального </w:t>
      </w:r>
      <w:r w:rsidRPr="00C31062">
        <w:rPr>
          <w:sz w:val="24"/>
        </w:rPr>
        <w:t>долга в проекте бюджета на очередной финансовый год и на плановый период должны предусматривать: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сопоставление динамики средств на погашение </w:t>
      </w:r>
      <w:r w:rsidR="006537F4" w:rsidRPr="00C31062">
        <w:rPr>
          <w:sz w:val="24"/>
        </w:rPr>
        <w:t>муниципального</w:t>
      </w:r>
      <w:r w:rsidR="000C0555" w:rsidRPr="00C31062">
        <w:rPr>
          <w:sz w:val="24"/>
        </w:rPr>
        <w:t xml:space="preserve"> долга, предусмотренных в проекте бюджета на очередной финансовый год и на плановый период, с аналогичными показателями за отчетный финансовый год, утвержденными и </w:t>
      </w:r>
      <w:r w:rsidR="000C0555" w:rsidRPr="00C31062">
        <w:rPr>
          <w:sz w:val="24"/>
        </w:rPr>
        <w:lastRenderedPageBreak/>
        <w:t xml:space="preserve">ожидаемыми показателями текущего года, а также предельных размеров </w:t>
      </w:r>
      <w:r w:rsidR="006537F4" w:rsidRPr="00C31062">
        <w:rPr>
          <w:sz w:val="24"/>
        </w:rPr>
        <w:t>муниципального</w:t>
      </w:r>
      <w:r w:rsidR="000C0555" w:rsidRPr="00C31062">
        <w:rPr>
          <w:sz w:val="24"/>
        </w:rPr>
        <w:t xml:space="preserve"> долга на конец года;</w:t>
      </w:r>
    </w:p>
    <w:p w:rsidR="000C0555" w:rsidRPr="00C31062" w:rsidRDefault="00864183" w:rsidP="00DF1F1D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оценку обоснованности и достоверности предельных размеров </w:t>
      </w:r>
      <w:r w:rsidR="006537F4" w:rsidRPr="00C31062">
        <w:rPr>
          <w:sz w:val="24"/>
        </w:rPr>
        <w:t>муниципального</w:t>
      </w:r>
      <w:r w:rsidR="000C0555" w:rsidRPr="00C31062">
        <w:rPr>
          <w:sz w:val="24"/>
        </w:rPr>
        <w:t xml:space="preserve"> долга, изменения его структуры, расходов на погашение </w:t>
      </w:r>
      <w:r w:rsidR="006537F4" w:rsidRPr="00C31062">
        <w:rPr>
          <w:sz w:val="24"/>
        </w:rPr>
        <w:t>муниципального</w:t>
      </w:r>
      <w:r w:rsidR="000C0555" w:rsidRPr="00C31062">
        <w:rPr>
          <w:sz w:val="24"/>
        </w:rPr>
        <w:t xml:space="preserve"> долга исходя из графиков платежей;</w:t>
      </w:r>
    </w:p>
    <w:p w:rsidR="000277E6" w:rsidRPr="00C31062" w:rsidRDefault="00864183" w:rsidP="00E4737F">
      <w:pPr>
        <w:pStyle w:val="a7"/>
        <w:ind w:firstLine="720"/>
        <w:jc w:val="both"/>
        <w:rPr>
          <w:sz w:val="24"/>
        </w:rPr>
      </w:pPr>
      <w:r w:rsidRPr="00C31062">
        <w:rPr>
          <w:sz w:val="24"/>
        </w:rPr>
        <w:t xml:space="preserve">- </w:t>
      </w:r>
      <w:r w:rsidR="000C0555" w:rsidRPr="00C31062">
        <w:rPr>
          <w:sz w:val="24"/>
        </w:rPr>
        <w:t xml:space="preserve">оценку обоснованности формирования источников внутреннего финансирования дефицита бюджета </w:t>
      </w:r>
      <w:r w:rsidR="006537F4" w:rsidRPr="00C31062">
        <w:rPr>
          <w:sz w:val="24"/>
        </w:rPr>
        <w:t xml:space="preserve">и структуры </w:t>
      </w:r>
      <w:r w:rsidR="000C0555" w:rsidRPr="00C31062">
        <w:rPr>
          <w:sz w:val="24"/>
        </w:rPr>
        <w:t>источников финансирования дефицита бюджета.</w:t>
      </w:r>
    </w:p>
    <w:p w:rsidR="00E935FA" w:rsidRDefault="000277E6" w:rsidP="00E4737F">
      <w:pPr>
        <w:pStyle w:val="a5"/>
        <w:ind w:firstLine="51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</w:rPr>
        <w:t>2.8.</w:t>
      </w:r>
      <w:r w:rsidRPr="00C31062">
        <w:rPr>
          <w:b w:val="0"/>
          <w:bCs/>
        </w:rPr>
        <w:t xml:space="preserve"> </w:t>
      </w:r>
      <w:r w:rsidRPr="00C31062">
        <w:rPr>
          <w:b w:val="0"/>
          <w:sz w:val="24"/>
          <w:szCs w:val="24"/>
        </w:rPr>
        <w:t xml:space="preserve">Организация предварительного контроля формирования проекта бюджета осуществляется исходя из установленных </w:t>
      </w:r>
      <w:r w:rsidR="005247FC" w:rsidRPr="00C31062">
        <w:rPr>
          <w:b w:val="0"/>
          <w:sz w:val="24"/>
          <w:szCs w:val="24"/>
        </w:rPr>
        <w:t xml:space="preserve">Порядком составления проекта бюджета </w:t>
      </w:r>
      <w:r w:rsidR="00936761">
        <w:rPr>
          <w:b w:val="0"/>
          <w:sz w:val="24"/>
          <w:szCs w:val="24"/>
        </w:rPr>
        <w:t>муниципального района, городского и сельских поселений</w:t>
      </w:r>
      <w:r w:rsidR="005247FC" w:rsidRPr="00C31062">
        <w:rPr>
          <w:b w:val="0"/>
          <w:sz w:val="24"/>
          <w:szCs w:val="24"/>
        </w:rPr>
        <w:t xml:space="preserve"> на очередной финансовый год и плановый период, утвержденным соответствующим </w:t>
      </w:r>
      <w:r w:rsidR="00936761">
        <w:rPr>
          <w:b w:val="0"/>
          <w:sz w:val="24"/>
          <w:szCs w:val="24"/>
        </w:rPr>
        <w:t>постановлениями</w:t>
      </w:r>
      <w:r w:rsidR="005247FC" w:rsidRPr="00C31062">
        <w:rPr>
          <w:b w:val="0"/>
          <w:sz w:val="24"/>
          <w:szCs w:val="24"/>
        </w:rPr>
        <w:t>,</w:t>
      </w:r>
      <w:r w:rsidRPr="00C31062">
        <w:rPr>
          <w:b w:val="0"/>
          <w:sz w:val="24"/>
          <w:szCs w:val="24"/>
        </w:rPr>
        <w:t xml:space="preserve"> этапов и сроков бюджетного процесса в части формирования проекта бюджета на очередной финансовый год</w:t>
      </w:r>
      <w:r w:rsidRPr="00C31062">
        <w:rPr>
          <w:b w:val="0"/>
          <w:color w:val="339966"/>
          <w:sz w:val="24"/>
          <w:szCs w:val="24"/>
        </w:rPr>
        <w:t xml:space="preserve"> </w:t>
      </w:r>
      <w:r w:rsidRPr="00C31062">
        <w:rPr>
          <w:b w:val="0"/>
          <w:sz w:val="24"/>
          <w:szCs w:val="24"/>
        </w:rPr>
        <w:t>и на плановый период и предусматривает следующие этапы работы:</w:t>
      </w:r>
    </w:p>
    <w:p w:rsidR="006D048E" w:rsidRDefault="006D048E" w:rsidP="00E4737F">
      <w:pPr>
        <w:pStyle w:val="a5"/>
        <w:ind w:firstLine="510"/>
        <w:jc w:val="both"/>
        <w:rPr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160"/>
      </w:tblGrid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</w:p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Сроки выполнения работ*</w:t>
            </w: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1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анализ основных направлений бюджетной и налоговой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6D048E">
              <w:rPr>
                <w:b w:val="0"/>
                <w:bCs/>
                <w:sz w:val="24"/>
                <w:szCs w:val="24"/>
              </w:rPr>
              <w:t>- анализ сценарных условий развития экономики на очередной финансовый год и на плановый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анализ исполнения программ приватизации муниципального имущества и основных направлений приватизации муниципального имущества (проекта программы приватизации муниципального имущества)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анализ проектов обоснований бюджетных ассигнований на финансовый год и на плановый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экспертиза проектов долгосрочных и ведомственных муниципальных целевых программ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iCs/>
                <w:sz w:val="24"/>
                <w:szCs w:val="24"/>
              </w:rPr>
            </w:pPr>
            <w:r w:rsidRPr="006D048E">
              <w:rPr>
                <w:b w:val="0"/>
                <w:bCs/>
                <w:iCs/>
                <w:sz w:val="24"/>
                <w:szCs w:val="24"/>
              </w:rPr>
              <w:t>- анализ нормативных правовых актов, регулирующих расходные обязательства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2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анализ итогов социально-экономического развития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 xml:space="preserve">- проверка и анализ обоснованности прогноза основных макроэкономических показателей социально-экономического развития муниципального образования на очередной </w:t>
            </w:r>
            <w:r w:rsidRPr="006D048E">
              <w:rPr>
                <w:b w:val="0"/>
                <w:iCs/>
                <w:sz w:val="24"/>
                <w:szCs w:val="24"/>
              </w:rPr>
              <w:t>финансовый</w:t>
            </w:r>
            <w:r w:rsidRPr="006D048E">
              <w:rPr>
                <w:b w:val="0"/>
                <w:sz w:val="24"/>
                <w:szCs w:val="24"/>
              </w:rPr>
              <w:t xml:space="preserve"> год</w:t>
            </w:r>
            <w:r w:rsidRPr="006D048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6D048E">
              <w:rPr>
                <w:b w:val="0"/>
                <w:sz w:val="24"/>
                <w:szCs w:val="24"/>
              </w:rPr>
              <w:t xml:space="preserve">и на плановый период, </w:t>
            </w:r>
            <w:r w:rsidRPr="006D048E">
              <w:rPr>
                <w:b w:val="0"/>
                <w:bCs/>
                <w:sz w:val="24"/>
                <w:szCs w:val="24"/>
              </w:rPr>
              <w:t>наличия и состояния нормативно-методической базы для их прогнозирования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проверка и анализ обоснованности формирования проекта бюджета на очередной финансовый год</w:t>
            </w:r>
            <w:r w:rsidRPr="006D048E">
              <w:rPr>
                <w:b w:val="0"/>
                <w:color w:val="339966"/>
                <w:sz w:val="24"/>
                <w:szCs w:val="24"/>
              </w:rPr>
              <w:t xml:space="preserve"> </w:t>
            </w:r>
            <w:r w:rsidRPr="006D048E">
              <w:rPr>
                <w:b w:val="0"/>
                <w:sz w:val="24"/>
                <w:szCs w:val="24"/>
              </w:rPr>
              <w:t>и на плановый период, наличия и состояния нормативно-методической базы его формирования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jc w:val="both"/>
              <w:rPr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 xml:space="preserve">- анализ основных характеристик </w:t>
            </w:r>
            <w:r w:rsidRPr="006D048E">
              <w:rPr>
                <w:b w:val="0"/>
                <w:iCs/>
                <w:sz w:val="24"/>
                <w:szCs w:val="24"/>
              </w:rPr>
              <w:t xml:space="preserve">проекта бюджета и расходов бюджета на очередной финансовый год  </w:t>
            </w:r>
            <w:r w:rsidRPr="006D048E">
              <w:rPr>
                <w:b w:val="0"/>
                <w:bCs/>
                <w:iCs/>
                <w:sz w:val="24"/>
                <w:szCs w:val="24"/>
              </w:rPr>
              <w:t>по разделам и подразделам, ведомственной структуре, а также на плановый период по разделам классификации расходов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анализ и оценка обоснованности материалов, представленных одновременно с проектом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jc w:val="both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t>- анализ программ внутренних и внешних заимствований и предоставления муниципальных гарантий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>
            <w:pPr>
              <w:pStyle w:val="a5"/>
              <w:widowControl w:val="0"/>
              <w:rPr>
                <w:b w:val="0"/>
                <w:sz w:val="24"/>
                <w:szCs w:val="24"/>
              </w:rPr>
            </w:pPr>
            <w:r w:rsidRPr="006D048E">
              <w:rPr>
                <w:b w:val="0"/>
                <w:sz w:val="24"/>
                <w:szCs w:val="24"/>
              </w:rPr>
              <w:lastRenderedPageBreak/>
              <w:t>3 этап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 w:rsidP="006D048E">
            <w:pPr>
              <w:pStyle w:val="aa"/>
              <w:ind w:left="0"/>
              <w:jc w:val="both"/>
              <w:rPr>
                <w:bCs/>
              </w:rPr>
            </w:pPr>
            <w:r w:rsidRPr="006D048E">
              <w:t xml:space="preserve">- подготовка заключения </w:t>
            </w:r>
            <w:r>
              <w:t>к</w:t>
            </w:r>
            <w:r w:rsidRPr="006D048E">
              <w:t xml:space="preserve">онтрольно-счетной палаты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D048E" w:rsidRPr="006D048E" w:rsidTr="006D048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48E" w:rsidRPr="006D048E" w:rsidRDefault="006D048E" w:rsidP="00E36102">
            <w:pPr>
              <w:pStyle w:val="aa"/>
              <w:ind w:left="0"/>
              <w:jc w:val="both"/>
            </w:pPr>
            <w:r w:rsidRPr="006D048E">
              <w:t xml:space="preserve">- направление заключения </w:t>
            </w:r>
            <w:r>
              <w:t>к</w:t>
            </w:r>
            <w:r w:rsidRPr="006D048E">
              <w:t xml:space="preserve">онтрольно-счетной палаты  в </w:t>
            </w:r>
            <w:r>
              <w:t>ЛРС, Городскую и сельскую Ду</w:t>
            </w:r>
            <w:r w:rsidR="00E36102">
              <w:t>м</w:t>
            </w:r>
            <w:r>
              <w:t>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8E" w:rsidRPr="006D048E" w:rsidRDefault="006D048E">
            <w:pPr>
              <w:pStyle w:val="a5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D048E" w:rsidRPr="006D048E" w:rsidRDefault="006D048E" w:rsidP="006D048E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</w:p>
    <w:p w:rsidR="00235B90" w:rsidRPr="006D048E" w:rsidRDefault="00235B90" w:rsidP="00235B90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6D048E">
        <w:rPr>
          <w:b w:val="0"/>
          <w:sz w:val="24"/>
          <w:szCs w:val="24"/>
        </w:rPr>
        <w:t>* указываются конкретные сроки в соответствии с Положением о бюджетном процессе и другими нормативно-правовыми актами органов местного самоуправления по вопросу формирования проекта бюджета на очередной финансовый год и на плановый период</w:t>
      </w:r>
    </w:p>
    <w:p w:rsidR="00606691" w:rsidRPr="00C31062" w:rsidRDefault="00606241" w:rsidP="00E4737F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2.</w:t>
      </w:r>
      <w:r w:rsidR="0008682D" w:rsidRPr="00C31062">
        <w:rPr>
          <w:b w:val="0"/>
          <w:bCs/>
          <w:sz w:val="24"/>
          <w:szCs w:val="24"/>
        </w:rPr>
        <w:t>9</w:t>
      </w:r>
      <w:r w:rsidRPr="00C31062">
        <w:rPr>
          <w:b w:val="0"/>
          <w:bCs/>
          <w:sz w:val="24"/>
          <w:szCs w:val="24"/>
        </w:rPr>
        <w:t>. Организационно-распорядительны</w:t>
      </w:r>
      <w:r w:rsidR="0008682D" w:rsidRPr="00C31062">
        <w:rPr>
          <w:b w:val="0"/>
          <w:bCs/>
          <w:sz w:val="24"/>
          <w:szCs w:val="24"/>
        </w:rPr>
        <w:t>е</w:t>
      </w:r>
      <w:r w:rsidRPr="00C31062">
        <w:rPr>
          <w:b w:val="0"/>
          <w:bCs/>
          <w:sz w:val="24"/>
          <w:szCs w:val="24"/>
        </w:rPr>
        <w:t xml:space="preserve"> документ</w:t>
      </w:r>
      <w:r w:rsidR="0008682D" w:rsidRPr="00C31062">
        <w:rPr>
          <w:b w:val="0"/>
          <w:bCs/>
          <w:sz w:val="24"/>
          <w:szCs w:val="24"/>
        </w:rPr>
        <w:t>ы</w:t>
      </w:r>
      <w:r w:rsidRPr="00C31062">
        <w:rPr>
          <w:b w:val="0"/>
          <w:bCs/>
          <w:sz w:val="24"/>
          <w:szCs w:val="24"/>
        </w:rPr>
        <w:t>, необходимы</w:t>
      </w:r>
      <w:r w:rsidR="0008682D" w:rsidRPr="00C31062">
        <w:rPr>
          <w:b w:val="0"/>
          <w:bCs/>
          <w:sz w:val="24"/>
          <w:szCs w:val="24"/>
        </w:rPr>
        <w:t>е</w:t>
      </w:r>
      <w:r w:rsidRPr="00C31062">
        <w:rPr>
          <w:b w:val="0"/>
          <w:bCs/>
          <w:sz w:val="24"/>
          <w:szCs w:val="24"/>
        </w:rPr>
        <w:t xml:space="preserve"> для проведения предварительного контроля формирования проекта бюджета на очередной финансовый год </w:t>
      </w:r>
      <w:r w:rsidRPr="00C31062">
        <w:rPr>
          <w:b w:val="0"/>
          <w:sz w:val="24"/>
          <w:szCs w:val="24"/>
        </w:rPr>
        <w:t>и на плановый период</w:t>
      </w:r>
      <w:r w:rsidR="0008682D" w:rsidRPr="00C31062">
        <w:rPr>
          <w:b w:val="0"/>
          <w:sz w:val="24"/>
          <w:szCs w:val="24"/>
        </w:rPr>
        <w:t xml:space="preserve">, определяются в соответствии с Регламентом </w:t>
      </w:r>
      <w:r w:rsidR="006D048E">
        <w:rPr>
          <w:b w:val="0"/>
          <w:sz w:val="24"/>
          <w:szCs w:val="24"/>
        </w:rPr>
        <w:t>контрольно-счетной палаты и другим локальным актом.</w:t>
      </w:r>
    </w:p>
    <w:p w:rsidR="000713C9" w:rsidRPr="00C31062" w:rsidRDefault="00606691" w:rsidP="00CD3C23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2.10. </w:t>
      </w:r>
      <w:r w:rsidRPr="00C31062">
        <w:rPr>
          <w:b w:val="0"/>
          <w:bCs/>
          <w:sz w:val="24"/>
          <w:szCs w:val="24"/>
        </w:rPr>
        <w:t>При необходимости может проводиться проверка и анализ обоснованности формирования проекта бюджета на очередной финансовый год</w:t>
      </w:r>
      <w:r w:rsidRPr="00C31062">
        <w:rPr>
          <w:b w:val="0"/>
          <w:color w:val="339966"/>
          <w:sz w:val="24"/>
          <w:szCs w:val="24"/>
        </w:rPr>
        <w:t xml:space="preserve"> </w:t>
      </w:r>
      <w:r w:rsidRPr="00C31062">
        <w:rPr>
          <w:b w:val="0"/>
          <w:sz w:val="24"/>
          <w:szCs w:val="24"/>
        </w:rPr>
        <w:t>и на плановый период</w:t>
      </w:r>
      <w:r w:rsidRPr="00C31062">
        <w:rPr>
          <w:b w:val="0"/>
          <w:bCs/>
          <w:sz w:val="24"/>
          <w:szCs w:val="24"/>
        </w:rPr>
        <w:t>, наличия и состояния нормативно-методической базы его формирования конкретных субъект</w:t>
      </w:r>
      <w:r w:rsidR="00864183" w:rsidRPr="00C31062">
        <w:rPr>
          <w:b w:val="0"/>
          <w:bCs/>
          <w:sz w:val="24"/>
          <w:szCs w:val="24"/>
        </w:rPr>
        <w:t>ов</w:t>
      </w:r>
      <w:r w:rsidRPr="00C31062">
        <w:rPr>
          <w:b w:val="0"/>
          <w:bCs/>
          <w:sz w:val="24"/>
          <w:szCs w:val="24"/>
        </w:rPr>
        <w:t xml:space="preserve"> бюджетного планирования, администратор</w:t>
      </w:r>
      <w:r w:rsidR="00864183" w:rsidRPr="00C31062">
        <w:rPr>
          <w:b w:val="0"/>
          <w:bCs/>
          <w:sz w:val="24"/>
          <w:szCs w:val="24"/>
        </w:rPr>
        <w:t>ов</w:t>
      </w:r>
      <w:r w:rsidRPr="00C31062">
        <w:rPr>
          <w:b w:val="0"/>
          <w:bCs/>
          <w:sz w:val="24"/>
          <w:szCs w:val="24"/>
        </w:rPr>
        <w:t xml:space="preserve"> </w:t>
      </w:r>
      <w:r w:rsidRPr="00C31062">
        <w:rPr>
          <w:b w:val="0"/>
          <w:sz w:val="24"/>
          <w:szCs w:val="24"/>
        </w:rPr>
        <w:t>доходов бюджета</w:t>
      </w:r>
      <w:r w:rsidRPr="00C31062">
        <w:rPr>
          <w:b w:val="0"/>
          <w:bCs/>
          <w:sz w:val="24"/>
          <w:szCs w:val="24"/>
        </w:rPr>
        <w:t>, главных распорядител</w:t>
      </w:r>
      <w:r w:rsidR="00864183" w:rsidRPr="00C31062">
        <w:rPr>
          <w:b w:val="0"/>
          <w:bCs/>
          <w:sz w:val="24"/>
          <w:szCs w:val="24"/>
        </w:rPr>
        <w:t>ей</w:t>
      </w:r>
      <w:r w:rsidRPr="00C31062">
        <w:rPr>
          <w:b w:val="0"/>
          <w:bCs/>
          <w:sz w:val="24"/>
          <w:szCs w:val="24"/>
        </w:rPr>
        <w:t xml:space="preserve"> средств бюджета и иных участник</w:t>
      </w:r>
      <w:r w:rsidR="00864183" w:rsidRPr="00C31062">
        <w:rPr>
          <w:b w:val="0"/>
          <w:bCs/>
          <w:sz w:val="24"/>
          <w:szCs w:val="24"/>
        </w:rPr>
        <w:t>ов</w:t>
      </w:r>
      <w:r w:rsidRPr="00C31062">
        <w:rPr>
          <w:b w:val="0"/>
          <w:bCs/>
          <w:sz w:val="24"/>
          <w:szCs w:val="24"/>
        </w:rPr>
        <w:t xml:space="preserve"> бюджетного процесса, закрепленных за направлениями деятельности </w:t>
      </w:r>
      <w:r w:rsidR="006D048E">
        <w:rPr>
          <w:b w:val="0"/>
          <w:bCs/>
          <w:sz w:val="24"/>
          <w:szCs w:val="24"/>
        </w:rPr>
        <w:t>контрольно-счетной палаты</w:t>
      </w:r>
      <w:r w:rsidR="00D6628F" w:rsidRPr="00C31062">
        <w:rPr>
          <w:b w:val="0"/>
          <w:bCs/>
          <w:sz w:val="24"/>
          <w:szCs w:val="24"/>
        </w:rPr>
        <w:t>.</w:t>
      </w:r>
    </w:p>
    <w:p w:rsidR="00D6628F" w:rsidRPr="00C31062" w:rsidRDefault="00D6628F" w:rsidP="00CD3C23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</w:p>
    <w:p w:rsidR="00606241" w:rsidRPr="00C31062" w:rsidRDefault="000713C9" w:rsidP="000713C9">
      <w:pPr>
        <w:pStyle w:val="a5"/>
        <w:widowControl w:val="0"/>
        <w:ind w:firstLine="720"/>
        <w:rPr>
          <w:sz w:val="24"/>
          <w:szCs w:val="24"/>
        </w:rPr>
      </w:pPr>
      <w:r w:rsidRPr="00C31062">
        <w:rPr>
          <w:sz w:val="24"/>
          <w:szCs w:val="24"/>
        </w:rPr>
        <w:t xml:space="preserve">3. Структура и основные положения </w:t>
      </w:r>
      <w:r w:rsidR="00864183" w:rsidRPr="00C31062">
        <w:rPr>
          <w:sz w:val="24"/>
          <w:szCs w:val="24"/>
        </w:rPr>
        <w:t>з</w:t>
      </w:r>
      <w:r w:rsidRPr="00C31062">
        <w:rPr>
          <w:sz w:val="24"/>
          <w:szCs w:val="24"/>
        </w:rPr>
        <w:t xml:space="preserve">аключения </w:t>
      </w:r>
      <w:r w:rsidR="006D048E">
        <w:rPr>
          <w:sz w:val="24"/>
          <w:szCs w:val="24"/>
        </w:rPr>
        <w:t>контрольно-счетной палаты</w:t>
      </w:r>
      <w:r w:rsidRPr="00C31062">
        <w:rPr>
          <w:sz w:val="24"/>
          <w:szCs w:val="24"/>
        </w:rPr>
        <w:t xml:space="preserve"> по проекту бюджета на очередной финансовый год и плановый период</w:t>
      </w:r>
    </w:p>
    <w:p w:rsidR="000713C9" w:rsidRPr="00C31062" w:rsidRDefault="000713C9" w:rsidP="000713C9">
      <w:pPr>
        <w:pStyle w:val="a5"/>
        <w:widowControl w:val="0"/>
        <w:ind w:firstLine="720"/>
        <w:rPr>
          <w:sz w:val="24"/>
          <w:szCs w:val="24"/>
        </w:rPr>
      </w:pPr>
    </w:p>
    <w:p w:rsidR="00191697" w:rsidRPr="00C31062" w:rsidRDefault="000713C9" w:rsidP="00191697">
      <w:pPr>
        <w:pStyle w:val="a5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3.1. </w:t>
      </w:r>
      <w:r w:rsidR="00191697" w:rsidRPr="00C31062">
        <w:rPr>
          <w:b w:val="0"/>
          <w:bCs/>
          <w:sz w:val="24"/>
          <w:szCs w:val="24"/>
        </w:rPr>
        <w:t>Заключени</w:t>
      </w:r>
      <w:r w:rsidR="006E2AB6" w:rsidRPr="00C31062">
        <w:rPr>
          <w:b w:val="0"/>
          <w:bCs/>
          <w:sz w:val="24"/>
          <w:szCs w:val="24"/>
        </w:rPr>
        <w:t>е</w:t>
      </w:r>
      <w:r w:rsidR="00191697" w:rsidRPr="00C31062">
        <w:rPr>
          <w:b w:val="0"/>
          <w:bCs/>
          <w:sz w:val="24"/>
          <w:szCs w:val="24"/>
        </w:rPr>
        <w:t xml:space="preserve"> </w:t>
      </w:r>
      <w:r w:rsidR="006D048E">
        <w:rPr>
          <w:b w:val="0"/>
          <w:bCs/>
          <w:sz w:val="24"/>
          <w:szCs w:val="24"/>
        </w:rPr>
        <w:t>к</w:t>
      </w:r>
      <w:r w:rsidR="00191697" w:rsidRPr="00C31062">
        <w:rPr>
          <w:b w:val="0"/>
          <w:bCs/>
          <w:sz w:val="24"/>
          <w:szCs w:val="24"/>
        </w:rPr>
        <w:t>онтрольно-счетно</w:t>
      </w:r>
      <w:r w:rsidR="006E2AB6" w:rsidRPr="00C31062">
        <w:rPr>
          <w:b w:val="0"/>
          <w:bCs/>
          <w:sz w:val="24"/>
          <w:szCs w:val="24"/>
        </w:rPr>
        <w:t>й</w:t>
      </w:r>
      <w:r w:rsidR="00864183" w:rsidRPr="00C31062">
        <w:rPr>
          <w:b w:val="0"/>
          <w:bCs/>
          <w:sz w:val="24"/>
          <w:szCs w:val="24"/>
        </w:rPr>
        <w:t xml:space="preserve"> </w:t>
      </w:r>
      <w:r w:rsidR="006E2AB6" w:rsidRPr="00C31062">
        <w:rPr>
          <w:b w:val="0"/>
          <w:bCs/>
          <w:sz w:val="24"/>
          <w:szCs w:val="24"/>
        </w:rPr>
        <w:t>палаты</w:t>
      </w:r>
      <w:r w:rsidR="00191697" w:rsidRPr="00C31062">
        <w:rPr>
          <w:b w:val="0"/>
          <w:bCs/>
          <w:sz w:val="24"/>
          <w:szCs w:val="24"/>
        </w:rPr>
        <w:t xml:space="preserve"> на проект решения </w:t>
      </w:r>
      <w:r w:rsidR="006D048E">
        <w:rPr>
          <w:b w:val="0"/>
          <w:bCs/>
          <w:sz w:val="24"/>
          <w:szCs w:val="24"/>
        </w:rPr>
        <w:t>ЛРС,</w:t>
      </w:r>
      <w:r w:rsidR="006E2AB6" w:rsidRPr="00C31062">
        <w:rPr>
          <w:b w:val="0"/>
          <w:bCs/>
          <w:sz w:val="24"/>
          <w:szCs w:val="24"/>
        </w:rPr>
        <w:t xml:space="preserve"> городской Думы</w:t>
      </w:r>
      <w:r w:rsidR="00191697" w:rsidRPr="00C31062">
        <w:rPr>
          <w:b w:val="0"/>
          <w:bCs/>
          <w:sz w:val="24"/>
          <w:szCs w:val="24"/>
        </w:rPr>
        <w:t xml:space="preserve"> </w:t>
      </w:r>
      <w:r w:rsidR="006D048E">
        <w:rPr>
          <w:b w:val="0"/>
          <w:bCs/>
          <w:sz w:val="24"/>
          <w:szCs w:val="24"/>
        </w:rPr>
        <w:t xml:space="preserve">и сельских поселений </w:t>
      </w:r>
      <w:r w:rsidR="00191697" w:rsidRPr="00C31062">
        <w:rPr>
          <w:b w:val="0"/>
          <w:bCs/>
          <w:sz w:val="24"/>
          <w:szCs w:val="24"/>
        </w:rPr>
        <w:t>о бюджете на очередной финансовый год и на плановый период подготавливается на основе:</w:t>
      </w:r>
    </w:p>
    <w:p w:rsidR="00191697" w:rsidRPr="00C31062" w:rsidRDefault="00783CD5" w:rsidP="00783CD5">
      <w:pPr>
        <w:pStyle w:val="a5"/>
        <w:widowControl w:val="0"/>
        <w:ind w:right="-5" w:firstLine="720"/>
        <w:jc w:val="both"/>
        <w:rPr>
          <w:b w:val="0"/>
          <w:bCs/>
          <w:sz w:val="24"/>
          <w:szCs w:val="24"/>
        </w:rPr>
      </w:pPr>
      <w:r w:rsidRPr="00C31062">
        <w:rPr>
          <w:bCs/>
        </w:rPr>
        <w:t xml:space="preserve">- </w:t>
      </w:r>
      <w:r w:rsidR="00191697" w:rsidRPr="00C31062">
        <w:rPr>
          <w:b w:val="0"/>
          <w:bCs/>
          <w:sz w:val="24"/>
          <w:szCs w:val="24"/>
        </w:rPr>
        <w:t>результатов комплекса экспертно-аналитических мероприятий и проверок обоснованности проекта бюджета на очередной финансовый год и на плановый период, наличия и состояния нормативно-методической базы его формирования;</w:t>
      </w:r>
    </w:p>
    <w:p w:rsidR="00191697" w:rsidRPr="00C31062" w:rsidRDefault="00783CD5" w:rsidP="00191697">
      <w:pPr>
        <w:pStyle w:val="a5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</w:t>
      </w:r>
      <w:r w:rsidR="00191697" w:rsidRPr="00C31062">
        <w:rPr>
          <w:b w:val="0"/>
          <w:bCs/>
          <w:sz w:val="24"/>
          <w:szCs w:val="24"/>
        </w:rPr>
        <w:t xml:space="preserve">итогов проверки и анализа проекта </w:t>
      </w:r>
      <w:r w:rsidRPr="00C31062">
        <w:rPr>
          <w:b w:val="0"/>
          <w:bCs/>
          <w:sz w:val="24"/>
          <w:szCs w:val="24"/>
        </w:rPr>
        <w:t xml:space="preserve">решения </w:t>
      </w:r>
      <w:r w:rsidR="00191697" w:rsidRPr="00C31062">
        <w:rPr>
          <w:b w:val="0"/>
          <w:bCs/>
          <w:sz w:val="24"/>
          <w:szCs w:val="24"/>
        </w:rPr>
        <w:t>о бюджете на очередной финансовый год и на плановый период;</w:t>
      </w:r>
    </w:p>
    <w:p w:rsidR="00191697" w:rsidRPr="00C31062" w:rsidRDefault="00783CD5" w:rsidP="00191697">
      <w:pPr>
        <w:pStyle w:val="a5"/>
        <w:widowControl w:val="0"/>
        <w:ind w:firstLine="709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</w:t>
      </w:r>
      <w:r w:rsidR="00191697" w:rsidRPr="00C31062">
        <w:rPr>
          <w:b w:val="0"/>
          <w:bCs/>
          <w:sz w:val="24"/>
          <w:szCs w:val="24"/>
        </w:rPr>
        <w:t xml:space="preserve">итогов проверки и анализа материалов и документов, представленных </w:t>
      </w:r>
      <w:r w:rsidR="006D048E">
        <w:rPr>
          <w:b w:val="0"/>
          <w:bCs/>
          <w:sz w:val="24"/>
          <w:szCs w:val="24"/>
        </w:rPr>
        <w:t xml:space="preserve">с </w:t>
      </w:r>
      <w:r w:rsidR="00191697" w:rsidRPr="00C31062">
        <w:rPr>
          <w:b w:val="0"/>
          <w:bCs/>
          <w:sz w:val="24"/>
          <w:szCs w:val="24"/>
        </w:rPr>
        <w:t xml:space="preserve"> проектом </w:t>
      </w:r>
      <w:r w:rsidRPr="00C31062">
        <w:rPr>
          <w:b w:val="0"/>
          <w:bCs/>
          <w:sz w:val="24"/>
          <w:szCs w:val="24"/>
        </w:rPr>
        <w:t xml:space="preserve">решения </w:t>
      </w:r>
      <w:r w:rsidR="00191697" w:rsidRPr="00C31062">
        <w:rPr>
          <w:b w:val="0"/>
          <w:bCs/>
          <w:sz w:val="24"/>
          <w:szCs w:val="24"/>
        </w:rPr>
        <w:t xml:space="preserve"> о бюджете на очередной финансовый год и на плановый период в соответствии </w:t>
      </w:r>
      <w:r w:rsidRPr="00C31062">
        <w:rPr>
          <w:b w:val="0"/>
          <w:bCs/>
          <w:sz w:val="24"/>
          <w:szCs w:val="24"/>
        </w:rPr>
        <w:t xml:space="preserve">с </w:t>
      </w:r>
      <w:r w:rsidR="00191697" w:rsidRPr="00C31062">
        <w:rPr>
          <w:b w:val="0"/>
          <w:bCs/>
          <w:sz w:val="24"/>
          <w:szCs w:val="24"/>
        </w:rPr>
        <w:t>Бюджетн</w:t>
      </w:r>
      <w:r w:rsidRPr="00C31062">
        <w:rPr>
          <w:b w:val="0"/>
          <w:bCs/>
          <w:sz w:val="24"/>
          <w:szCs w:val="24"/>
        </w:rPr>
        <w:t>ым</w:t>
      </w:r>
      <w:r w:rsidR="00191697" w:rsidRPr="00C31062">
        <w:rPr>
          <w:b w:val="0"/>
          <w:bCs/>
          <w:sz w:val="24"/>
          <w:szCs w:val="24"/>
        </w:rPr>
        <w:t xml:space="preserve"> кодекс</w:t>
      </w:r>
      <w:r w:rsidRPr="00C31062">
        <w:rPr>
          <w:b w:val="0"/>
          <w:bCs/>
          <w:sz w:val="24"/>
          <w:szCs w:val="24"/>
        </w:rPr>
        <w:t>ом РФ;</w:t>
      </w:r>
      <w:r w:rsidR="00191697" w:rsidRPr="00C31062">
        <w:rPr>
          <w:b w:val="0"/>
          <w:bCs/>
          <w:sz w:val="24"/>
          <w:szCs w:val="24"/>
        </w:rPr>
        <w:t xml:space="preserve"> </w:t>
      </w:r>
    </w:p>
    <w:p w:rsidR="00191697" w:rsidRPr="00C31062" w:rsidRDefault="00783CD5" w:rsidP="00783CD5">
      <w:pPr>
        <w:pStyle w:val="aa"/>
        <w:spacing w:after="60"/>
        <w:ind w:left="0" w:right="-5" w:firstLine="720"/>
        <w:jc w:val="both"/>
        <w:rPr>
          <w:bCs/>
        </w:rPr>
      </w:pPr>
      <w:r w:rsidRPr="00C31062">
        <w:rPr>
          <w:bCs/>
        </w:rPr>
        <w:t xml:space="preserve">- </w:t>
      </w:r>
      <w:r w:rsidR="00191697" w:rsidRPr="00C31062">
        <w:rPr>
          <w:bCs/>
        </w:rPr>
        <w:t xml:space="preserve">результатов оперативного контроля за исполнением бюджета за предыдущий год и отчетный период текущего года, заключений </w:t>
      </w:r>
      <w:r w:rsidR="006D048E">
        <w:rPr>
          <w:bCs/>
        </w:rPr>
        <w:t>контрольно-счетной палаты</w:t>
      </w:r>
      <w:r w:rsidR="00191697" w:rsidRPr="00C31062">
        <w:rPr>
          <w:bCs/>
        </w:rPr>
        <w:t xml:space="preserve"> на проекты </w:t>
      </w:r>
      <w:r w:rsidRPr="00C31062">
        <w:rPr>
          <w:bCs/>
        </w:rPr>
        <w:t xml:space="preserve">решений </w:t>
      </w:r>
      <w:r w:rsidR="00191697" w:rsidRPr="00C31062">
        <w:rPr>
          <w:bCs/>
        </w:rPr>
        <w:t xml:space="preserve"> об исполнении бюджета</w:t>
      </w:r>
      <w:r w:rsidRPr="00C31062">
        <w:rPr>
          <w:bCs/>
        </w:rPr>
        <w:t xml:space="preserve"> </w:t>
      </w:r>
      <w:r w:rsidR="00191697" w:rsidRPr="00C31062">
        <w:rPr>
          <w:bCs/>
        </w:rPr>
        <w:t>за предыдущие годы, тематических проверок за прошедший период;</w:t>
      </w:r>
    </w:p>
    <w:p w:rsidR="000713C9" w:rsidRPr="00C31062" w:rsidRDefault="00783CD5" w:rsidP="00E4737F">
      <w:pPr>
        <w:pStyle w:val="a5"/>
        <w:widowControl w:val="0"/>
        <w:ind w:right="-5" w:firstLine="709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</w:t>
      </w:r>
      <w:r w:rsidR="00191697" w:rsidRPr="00C31062">
        <w:rPr>
          <w:b w:val="0"/>
          <w:bCs/>
          <w:sz w:val="24"/>
          <w:szCs w:val="24"/>
        </w:rPr>
        <w:t xml:space="preserve">анализа статистической и иной информации о социально-экономическом развитии и финансовом положении </w:t>
      </w:r>
      <w:r w:rsidR="006D048E">
        <w:rPr>
          <w:b w:val="0"/>
          <w:bCs/>
          <w:sz w:val="24"/>
          <w:szCs w:val="24"/>
        </w:rPr>
        <w:t xml:space="preserve">муниципального района, </w:t>
      </w:r>
      <w:r w:rsidR="0073799C" w:rsidRPr="00C31062">
        <w:rPr>
          <w:b w:val="0"/>
          <w:bCs/>
          <w:sz w:val="24"/>
          <w:szCs w:val="24"/>
        </w:rPr>
        <w:t>города</w:t>
      </w:r>
      <w:r w:rsidR="006D048E">
        <w:rPr>
          <w:b w:val="0"/>
          <w:bCs/>
          <w:sz w:val="24"/>
          <w:szCs w:val="24"/>
        </w:rPr>
        <w:t xml:space="preserve"> и сельских поселений</w:t>
      </w:r>
      <w:r w:rsidR="00191697" w:rsidRPr="00C31062">
        <w:rPr>
          <w:b w:val="0"/>
          <w:bCs/>
          <w:sz w:val="24"/>
          <w:szCs w:val="24"/>
        </w:rPr>
        <w:t xml:space="preserve"> за предыдущие годы и истекший период текущего года.</w:t>
      </w:r>
    </w:p>
    <w:p w:rsidR="00C6587F" w:rsidRPr="00C31062" w:rsidRDefault="00C6587F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3.2. Заключение </w:t>
      </w:r>
      <w:r w:rsidR="006D048E">
        <w:rPr>
          <w:b w:val="0"/>
          <w:bCs/>
          <w:sz w:val="24"/>
          <w:szCs w:val="24"/>
        </w:rPr>
        <w:t>к</w:t>
      </w:r>
      <w:r w:rsidRPr="00C31062">
        <w:rPr>
          <w:b w:val="0"/>
          <w:bCs/>
          <w:sz w:val="24"/>
          <w:szCs w:val="24"/>
        </w:rPr>
        <w:t>онтрольно-счетно</w:t>
      </w:r>
      <w:r w:rsidR="002C5DC7" w:rsidRPr="00C31062">
        <w:rPr>
          <w:b w:val="0"/>
          <w:bCs/>
          <w:sz w:val="24"/>
          <w:szCs w:val="24"/>
        </w:rPr>
        <w:t>й</w:t>
      </w:r>
      <w:r w:rsidR="007916B0" w:rsidRPr="00C31062">
        <w:rPr>
          <w:b w:val="0"/>
          <w:bCs/>
          <w:sz w:val="24"/>
          <w:szCs w:val="24"/>
        </w:rPr>
        <w:t xml:space="preserve"> </w:t>
      </w:r>
      <w:r w:rsidR="002C5DC7" w:rsidRPr="00C31062">
        <w:rPr>
          <w:b w:val="0"/>
          <w:bCs/>
          <w:sz w:val="24"/>
          <w:szCs w:val="24"/>
        </w:rPr>
        <w:t>палаты</w:t>
      </w:r>
      <w:r w:rsidR="007916B0" w:rsidRPr="00C31062">
        <w:rPr>
          <w:b w:val="0"/>
          <w:bCs/>
          <w:sz w:val="24"/>
          <w:szCs w:val="24"/>
        </w:rPr>
        <w:t xml:space="preserve"> на проект бюджета </w:t>
      </w:r>
      <w:r w:rsidR="006D048E">
        <w:rPr>
          <w:b w:val="0"/>
          <w:bCs/>
          <w:sz w:val="24"/>
          <w:szCs w:val="24"/>
        </w:rPr>
        <w:t>с</w:t>
      </w:r>
      <w:r w:rsidRPr="00C31062">
        <w:rPr>
          <w:b w:val="0"/>
          <w:bCs/>
          <w:sz w:val="24"/>
          <w:szCs w:val="24"/>
        </w:rPr>
        <w:t>остоит из следующих разделов</w:t>
      </w:r>
      <w:r w:rsidR="00D66093" w:rsidRPr="00C31062">
        <w:rPr>
          <w:b w:val="0"/>
          <w:bCs/>
          <w:sz w:val="24"/>
          <w:szCs w:val="24"/>
        </w:rPr>
        <w:t>:</w:t>
      </w:r>
    </w:p>
    <w:p w:rsidR="00D66093" w:rsidRPr="00C31062" w:rsidRDefault="00D66093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Общие положения;</w:t>
      </w:r>
    </w:p>
    <w:p w:rsidR="00D66093" w:rsidRPr="00C31062" w:rsidRDefault="00D66093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Параметры прогноза исходных макроэкономических показателей для составления проекта бюджета;</w:t>
      </w:r>
    </w:p>
    <w:p w:rsidR="00EB1951" w:rsidRPr="00C31062" w:rsidRDefault="00D66093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Общая </w:t>
      </w:r>
      <w:r w:rsidR="00624C25" w:rsidRPr="00C31062">
        <w:rPr>
          <w:b w:val="0"/>
          <w:bCs/>
          <w:sz w:val="24"/>
          <w:szCs w:val="24"/>
        </w:rPr>
        <w:t>характеристика проекта бюджета на очередной финансовый год и на плановый период</w:t>
      </w:r>
      <w:r w:rsidR="00EB1951" w:rsidRPr="00C31062">
        <w:rPr>
          <w:b w:val="0"/>
          <w:bCs/>
          <w:sz w:val="24"/>
          <w:szCs w:val="24"/>
        </w:rPr>
        <w:t xml:space="preserve"> (включая анализ реализации основных направлений бюджетной и налоговой политики муниципалитета);</w:t>
      </w:r>
    </w:p>
    <w:p w:rsidR="00EB1951" w:rsidRPr="00C31062" w:rsidRDefault="00EB1951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Доходная часть проекта бюджета ;</w:t>
      </w:r>
    </w:p>
    <w:p w:rsidR="00EB1951" w:rsidRPr="00C31062" w:rsidRDefault="00EB1951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lastRenderedPageBreak/>
        <w:t>- Расходная часть проекта бюджета;</w:t>
      </w:r>
    </w:p>
    <w:p w:rsidR="00EB1951" w:rsidRPr="00C31062" w:rsidRDefault="00EB1951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</w:t>
      </w:r>
      <w:r w:rsidR="00F22F62" w:rsidRPr="00C31062">
        <w:rPr>
          <w:b w:val="0"/>
          <w:bCs/>
          <w:sz w:val="24"/>
          <w:szCs w:val="24"/>
        </w:rPr>
        <w:t>Особенности формирования программного бюджета</w:t>
      </w:r>
      <w:r w:rsidRPr="00C31062">
        <w:rPr>
          <w:b w:val="0"/>
          <w:bCs/>
          <w:sz w:val="24"/>
          <w:szCs w:val="24"/>
        </w:rPr>
        <w:t>;</w:t>
      </w:r>
    </w:p>
    <w:p w:rsidR="00C437FF" w:rsidRPr="00C31062" w:rsidRDefault="00EB1951" w:rsidP="00191697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>- Выводы и предложения.</w:t>
      </w:r>
    </w:p>
    <w:p w:rsidR="00C437FF" w:rsidRPr="00C31062" w:rsidRDefault="00C437FF" w:rsidP="005D7D16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3.3. В заключении </w:t>
      </w:r>
      <w:r w:rsidR="00962BD2">
        <w:rPr>
          <w:b w:val="0"/>
          <w:bCs/>
          <w:sz w:val="24"/>
          <w:szCs w:val="24"/>
        </w:rPr>
        <w:t>контрольно-счетной палаты</w:t>
      </w:r>
      <w:r w:rsidR="002F043C" w:rsidRPr="00C31062">
        <w:rPr>
          <w:b w:val="0"/>
          <w:bCs/>
          <w:sz w:val="24"/>
          <w:szCs w:val="24"/>
        </w:rPr>
        <w:t xml:space="preserve"> </w:t>
      </w:r>
      <w:r w:rsidRPr="00C31062">
        <w:rPr>
          <w:b w:val="0"/>
          <w:bCs/>
          <w:sz w:val="24"/>
          <w:szCs w:val="24"/>
        </w:rPr>
        <w:t>должны быть отражены следующие основные вопросы:</w:t>
      </w:r>
    </w:p>
    <w:p w:rsidR="005D7D16" w:rsidRPr="00C31062" w:rsidRDefault="005D7D16" w:rsidP="005D7D16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оценка обоснованности и достоверности основных макроэкономических параметров прогноза социально-экономического развития </w:t>
      </w:r>
      <w:r w:rsidR="00962BD2">
        <w:rPr>
          <w:b w:val="0"/>
          <w:bCs/>
          <w:sz w:val="24"/>
          <w:szCs w:val="24"/>
        </w:rPr>
        <w:t>муниципального района, городского и сельских поселений</w:t>
      </w:r>
      <w:r w:rsidRPr="00C31062">
        <w:rPr>
          <w:b w:val="0"/>
          <w:bCs/>
          <w:sz w:val="24"/>
          <w:szCs w:val="24"/>
        </w:rPr>
        <w:t xml:space="preserve"> и его</w:t>
      </w:r>
      <w:r w:rsidRPr="00C31062">
        <w:rPr>
          <w:bCs/>
        </w:rPr>
        <w:t xml:space="preserve"> </w:t>
      </w:r>
      <w:r w:rsidRPr="00C31062">
        <w:rPr>
          <w:b w:val="0"/>
          <w:bCs/>
          <w:sz w:val="24"/>
          <w:szCs w:val="24"/>
        </w:rPr>
        <w:t>соответствие</w:t>
      </w:r>
      <w:r w:rsidRPr="00C31062">
        <w:rPr>
          <w:b w:val="0"/>
          <w:sz w:val="24"/>
          <w:szCs w:val="24"/>
        </w:rPr>
        <w:t xml:space="preserve"> приоритетам </w:t>
      </w:r>
      <w:r w:rsidR="00B80390" w:rsidRPr="00C31062">
        <w:rPr>
          <w:b w:val="0"/>
          <w:sz w:val="24"/>
          <w:szCs w:val="24"/>
        </w:rPr>
        <w:t>Стратегии</w:t>
      </w:r>
      <w:r w:rsidRPr="00C31062">
        <w:rPr>
          <w:b w:val="0"/>
          <w:sz w:val="24"/>
          <w:szCs w:val="24"/>
        </w:rPr>
        <w:t xml:space="preserve"> развития </w:t>
      </w:r>
      <w:r w:rsidR="00B80390" w:rsidRPr="00C31062">
        <w:rPr>
          <w:b w:val="0"/>
          <w:sz w:val="24"/>
          <w:szCs w:val="24"/>
        </w:rPr>
        <w:t xml:space="preserve"> до 2020 года</w:t>
      </w:r>
      <w:r w:rsidRPr="00C31062">
        <w:rPr>
          <w:b w:val="0"/>
          <w:sz w:val="24"/>
          <w:szCs w:val="24"/>
        </w:rPr>
        <w:t>;</w:t>
      </w:r>
    </w:p>
    <w:p w:rsidR="00BC4D90" w:rsidRPr="00C31062" w:rsidRDefault="00BC4D90" w:rsidP="00777BA0">
      <w:pPr>
        <w:pStyle w:val="a5"/>
        <w:widowControl w:val="0"/>
        <w:ind w:firstLine="720"/>
        <w:jc w:val="both"/>
        <w:rPr>
          <w:b w:val="0"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- оценка обоснованности </w:t>
      </w:r>
      <w:r w:rsidRPr="00C31062">
        <w:rPr>
          <w:b w:val="0"/>
          <w:bCs/>
          <w:sz w:val="24"/>
          <w:szCs w:val="24"/>
        </w:rPr>
        <w:t>основных характеристик и особенностей</w:t>
      </w:r>
      <w:r w:rsidRPr="00C31062">
        <w:rPr>
          <w:b w:val="0"/>
          <w:sz w:val="24"/>
          <w:szCs w:val="24"/>
        </w:rPr>
        <w:t xml:space="preserve"> проекта бюджета;</w:t>
      </w:r>
    </w:p>
    <w:p w:rsidR="00777BA0" w:rsidRPr="00C31062" w:rsidRDefault="00BC4D90" w:rsidP="00A2763F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sz w:val="24"/>
          <w:szCs w:val="24"/>
        </w:rPr>
        <w:t xml:space="preserve">- </w:t>
      </w:r>
      <w:r w:rsidR="00777BA0" w:rsidRPr="00C31062">
        <w:rPr>
          <w:b w:val="0"/>
          <w:sz w:val="24"/>
          <w:szCs w:val="24"/>
        </w:rPr>
        <w:t xml:space="preserve">оценка соответствия положений проекта решения </w:t>
      </w:r>
      <w:r w:rsidR="00D14074">
        <w:rPr>
          <w:b w:val="0"/>
          <w:sz w:val="24"/>
          <w:szCs w:val="24"/>
        </w:rPr>
        <w:t xml:space="preserve"> ЛРС,</w:t>
      </w:r>
      <w:r w:rsidR="00B80390" w:rsidRPr="00C31062">
        <w:rPr>
          <w:b w:val="0"/>
          <w:sz w:val="24"/>
          <w:szCs w:val="24"/>
        </w:rPr>
        <w:t xml:space="preserve"> городской Думы</w:t>
      </w:r>
      <w:r w:rsidR="00777BA0" w:rsidRPr="00C31062">
        <w:rPr>
          <w:b w:val="0"/>
          <w:bCs/>
          <w:sz w:val="24"/>
          <w:szCs w:val="24"/>
        </w:rPr>
        <w:t xml:space="preserve"> </w:t>
      </w:r>
      <w:r w:rsidR="00D14074">
        <w:rPr>
          <w:b w:val="0"/>
          <w:bCs/>
          <w:sz w:val="24"/>
          <w:szCs w:val="24"/>
        </w:rPr>
        <w:t xml:space="preserve">и сельских поселений </w:t>
      </w:r>
      <w:r w:rsidR="00777BA0" w:rsidRPr="00C31062">
        <w:rPr>
          <w:b w:val="0"/>
          <w:bCs/>
          <w:sz w:val="24"/>
          <w:szCs w:val="24"/>
        </w:rPr>
        <w:t>о бюджете на очередной финансовый год и на плановый период Бюджетному кодексу</w:t>
      </w:r>
      <w:r w:rsidR="00E935FA" w:rsidRPr="00C31062">
        <w:rPr>
          <w:b w:val="0"/>
          <w:bCs/>
          <w:sz w:val="24"/>
          <w:szCs w:val="24"/>
        </w:rPr>
        <w:t xml:space="preserve"> РФ</w:t>
      </w:r>
      <w:r w:rsidR="00777BA0" w:rsidRPr="00C31062">
        <w:rPr>
          <w:b w:val="0"/>
          <w:bCs/>
          <w:sz w:val="24"/>
          <w:szCs w:val="24"/>
        </w:rPr>
        <w:t xml:space="preserve"> и</w:t>
      </w:r>
      <w:r w:rsidR="002F043C" w:rsidRPr="00C31062">
        <w:rPr>
          <w:b w:val="0"/>
          <w:bCs/>
          <w:sz w:val="24"/>
          <w:szCs w:val="24"/>
        </w:rPr>
        <w:t xml:space="preserve"> иным нормативно-правовым актам, </w:t>
      </w:r>
      <w:r w:rsidR="00BB60D1" w:rsidRPr="00C31062">
        <w:rPr>
          <w:b w:val="0"/>
          <w:bCs/>
          <w:sz w:val="24"/>
          <w:szCs w:val="24"/>
        </w:rPr>
        <w:t>регламентирующим бюджетный процесс</w:t>
      </w:r>
      <w:r w:rsidR="00777BA0" w:rsidRPr="00C31062">
        <w:rPr>
          <w:b w:val="0"/>
          <w:bCs/>
          <w:sz w:val="24"/>
          <w:szCs w:val="24"/>
        </w:rPr>
        <w:t>;</w:t>
      </w:r>
    </w:p>
    <w:p w:rsidR="00777BA0" w:rsidRPr="00C31062" w:rsidRDefault="00777BA0" w:rsidP="00A2763F">
      <w:pPr>
        <w:pStyle w:val="a5"/>
        <w:widowControl w:val="0"/>
        <w:ind w:firstLine="720"/>
        <w:jc w:val="both"/>
        <w:rPr>
          <w:b w:val="0"/>
          <w:bCs/>
          <w:sz w:val="24"/>
          <w:szCs w:val="24"/>
        </w:rPr>
      </w:pPr>
      <w:r w:rsidRPr="00C31062">
        <w:rPr>
          <w:b w:val="0"/>
          <w:bCs/>
          <w:sz w:val="24"/>
          <w:szCs w:val="24"/>
        </w:rPr>
        <w:t xml:space="preserve">- </w:t>
      </w:r>
      <w:r w:rsidR="00A2763F" w:rsidRPr="00C31062">
        <w:rPr>
          <w:b w:val="0"/>
          <w:bCs/>
          <w:sz w:val="24"/>
          <w:szCs w:val="24"/>
        </w:rPr>
        <w:t>оценка обоснованности действующих и принимаемых расходных обязательств;</w:t>
      </w:r>
    </w:p>
    <w:p w:rsidR="004A5244" w:rsidRDefault="00A2763F" w:rsidP="004A5244">
      <w:pPr>
        <w:pStyle w:val="a8"/>
        <w:widowControl w:val="0"/>
        <w:ind w:firstLine="709"/>
        <w:jc w:val="both"/>
        <w:rPr>
          <w:sz w:val="24"/>
          <w:szCs w:val="24"/>
        </w:rPr>
      </w:pPr>
      <w:r w:rsidRPr="00C31062">
        <w:rPr>
          <w:b/>
          <w:bCs/>
          <w:sz w:val="24"/>
          <w:szCs w:val="24"/>
        </w:rPr>
        <w:t>-</w:t>
      </w:r>
      <w:r w:rsidR="003521D4" w:rsidRPr="00C31062">
        <w:rPr>
          <w:b/>
          <w:bCs/>
          <w:sz w:val="24"/>
          <w:szCs w:val="24"/>
        </w:rPr>
        <w:t xml:space="preserve"> </w:t>
      </w:r>
      <w:r w:rsidR="004A5244" w:rsidRPr="00C31062">
        <w:rPr>
          <w:sz w:val="24"/>
          <w:szCs w:val="24"/>
        </w:rPr>
        <w:t xml:space="preserve">концептуальные предложения </w:t>
      </w:r>
      <w:r w:rsidR="00D14074">
        <w:rPr>
          <w:sz w:val="24"/>
          <w:szCs w:val="24"/>
        </w:rPr>
        <w:t>к</w:t>
      </w:r>
      <w:r w:rsidR="004A5244" w:rsidRPr="00C31062">
        <w:rPr>
          <w:sz w:val="24"/>
          <w:szCs w:val="24"/>
        </w:rPr>
        <w:t>онтрольно-счетно</w:t>
      </w:r>
      <w:r w:rsidR="00B80390" w:rsidRPr="00C31062">
        <w:rPr>
          <w:sz w:val="24"/>
          <w:szCs w:val="24"/>
        </w:rPr>
        <w:t>й</w:t>
      </w:r>
      <w:r w:rsidR="007916B0" w:rsidRPr="00C31062">
        <w:rPr>
          <w:sz w:val="24"/>
          <w:szCs w:val="24"/>
        </w:rPr>
        <w:t xml:space="preserve"> </w:t>
      </w:r>
      <w:r w:rsidR="00B80390" w:rsidRPr="00C31062">
        <w:rPr>
          <w:sz w:val="24"/>
          <w:szCs w:val="24"/>
        </w:rPr>
        <w:t>палаты</w:t>
      </w:r>
      <w:r w:rsidR="004A5244" w:rsidRPr="00C31062">
        <w:rPr>
          <w:sz w:val="24"/>
          <w:szCs w:val="24"/>
        </w:rPr>
        <w:t xml:space="preserve"> по совершенствованию прогнозирования и планирования основных показателей бюджета на очередной финансовый год</w:t>
      </w:r>
      <w:r w:rsidR="004A5244" w:rsidRPr="00C31062">
        <w:rPr>
          <w:b/>
          <w:color w:val="339966"/>
          <w:sz w:val="24"/>
          <w:szCs w:val="24"/>
        </w:rPr>
        <w:t xml:space="preserve"> </w:t>
      </w:r>
      <w:r w:rsidR="004A5244" w:rsidRPr="00C31062">
        <w:rPr>
          <w:sz w:val="24"/>
          <w:szCs w:val="24"/>
        </w:rPr>
        <w:t xml:space="preserve">и на плановый период, бюджетного процесса,  </w:t>
      </w:r>
      <w:r w:rsidR="00F22F62" w:rsidRPr="00C31062">
        <w:rPr>
          <w:sz w:val="24"/>
          <w:szCs w:val="24"/>
        </w:rPr>
        <w:t>эффек</w:t>
      </w:r>
      <w:r w:rsidR="004A5244" w:rsidRPr="00C31062">
        <w:rPr>
          <w:sz w:val="24"/>
          <w:szCs w:val="24"/>
        </w:rPr>
        <w:t>тивности бюджетных расходов.</w:t>
      </w:r>
    </w:p>
    <w:p w:rsidR="00652948" w:rsidRDefault="00652948" w:rsidP="004A5244">
      <w:pPr>
        <w:pStyle w:val="a8"/>
        <w:widowControl w:val="0"/>
        <w:ind w:firstLine="709"/>
        <w:jc w:val="both"/>
        <w:rPr>
          <w:sz w:val="24"/>
          <w:szCs w:val="24"/>
        </w:rPr>
      </w:pPr>
    </w:p>
    <w:sectPr w:rsidR="00652948" w:rsidSect="00527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80" w:rsidRDefault="002E4480">
      <w:r>
        <w:separator/>
      </w:r>
    </w:p>
  </w:endnote>
  <w:endnote w:type="continuationSeparator" w:id="1">
    <w:p w:rsidR="002E4480" w:rsidRDefault="002E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F6559B" w:rsidP="00D7463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3CA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3CAA" w:rsidRDefault="00AF3CAA" w:rsidP="00DC063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AF3CAA" w:rsidP="00D7463C">
    <w:pPr>
      <w:pStyle w:val="a3"/>
      <w:framePr w:wrap="around" w:vAnchor="text" w:hAnchor="margin" w:xAlign="right" w:y="1"/>
      <w:rPr>
        <w:rStyle w:val="a4"/>
      </w:rPr>
    </w:pPr>
  </w:p>
  <w:p w:rsidR="00AF3CAA" w:rsidRDefault="00AF3CAA" w:rsidP="00DC0631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AF3C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80" w:rsidRDefault="002E4480">
      <w:r>
        <w:separator/>
      </w:r>
    </w:p>
  </w:footnote>
  <w:footnote w:type="continuationSeparator" w:id="1">
    <w:p w:rsidR="002E4480" w:rsidRDefault="002E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AF3CA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F6559B">
    <w:pPr>
      <w:pStyle w:val="ad"/>
      <w:jc w:val="center"/>
    </w:pPr>
    <w:fldSimple w:instr=" PAGE   \* MERGEFORMAT ">
      <w:r w:rsidR="00673351">
        <w:rPr>
          <w:noProof/>
        </w:rPr>
        <w:t>11</w:t>
      </w:r>
    </w:fldSimple>
  </w:p>
  <w:p w:rsidR="00AF3CAA" w:rsidRDefault="00AF3CAA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AF3CA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017C"/>
    <w:multiLevelType w:val="hybridMultilevel"/>
    <w:tmpl w:val="B17A4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2C"/>
    <w:rsid w:val="0000054F"/>
    <w:rsid w:val="00003B6C"/>
    <w:rsid w:val="00015A0B"/>
    <w:rsid w:val="000209E9"/>
    <w:rsid w:val="0002429F"/>
    <w:rsid w:val="000277E6"/>
    <w:rsid w:val="000319CD"/>
    <w:rsid w:val="000353B9"/>
    <w:rsid w:val="00036AB7"/>
    <w:rsid w:val="0004078C"/>
    <w:rsid w:val="00043961"/>
    <w:rsid w:val="00052E04"/>
    <w:rsid w:val="000712F8"/>
    <w:rsid w:val="000713C9"/>
    <w:rsid w:val="000733DE"/>
    <w:rsid w:val="0008682D"/>
    <w:rsid w:val="0009373C"/>
    <w:rsid w:val="00096BF9"/>
    <w:rsid w:val="000C0555"/>
    <w:rsid w:val="000C1409"/>
    <w:rsid w:val="000C749B"/>
    <w:rsid w:val="000D5412"/>
    <w:rsid w:val="000F6200"/>
    <w:rsid w:val="000F676D"/>
    <w:rsid w:val="000F6BF6"/>
    <w:rsid w:val="001304A6"/>
    <w:rsid w:val="00136272"/>
    <w:rsid w:val="00147BF8"/>
    <w:rsid w:val="001541DC"/>
    <w:rsid w:val="001550CB"/>
    <w:rsid w:val="001571DC"/>
    <w:rsid w:val="00163773"/>
    <w:rsid w:val="00166E24"/>
    <w:rsid w:val="00181FBC"/>
    <w:rsid w:val="00183DF4"/>
    <w:rsid w:val="00191697"/>
    <w:rsid w:val="001A5DBB"/>
    <w:rsid w:val="001B65BB"/>
    <w:rsid w:val="001C1410"/>
    <w:rsid w:val="001D2905"/>
    <w:rsid w:val="00204EDB"/>
    <w:rsid w:val="00205441"/>
    <w:rsid w:val="00232441"/>
    <w:rsid w:val="00235B90"/>
    <w:rsid w:val="0025500C"/>
    <w:rsid w:val="0026221B"/>
    <w:rsid w:val="0027011F"/>
    <w:rsid w:val="00292D31"/>
    <w:rsid w:val="002B1681"/>
    <w:rsid w:val="002B34D6"/>
    <w:rsid w:val="002C5DC7"/>
    <w:rsid w:val="002E4480"/>
    <w:rsid w:val="002F039E"/>
    <w:rsid w:val="002F043C"/>
    <w:rsid w:val="002F68C8"/>
    <w:rsid w:val="00315839"/>
    <w:rsid w:val="0032508F"/>
    <w:rsid w:val="003377E1"/>
    <w:rsid w:val="003521D4"/>
    <w:rsid w:val="00356C27"/>
    <w:rsid w:val="003716C4"/>
    <w:rsid w:val="00374344"/>
    <w:rsid w:val="00375E60"/>
    <w:rsid w:val="00376194"/>
    <w:rsid w:val="00382F47"/>
    <w:rsid w:val="00392535"/>
    <w:rsid w:val="003A4E4C"/>
    <w:rsid w:val="003B751B"/>
    <w:rsid w:val="003C3A9E"/>
    <w:rsid w:val="003C3AE0"/>
    <w:rsid w:val="003C6D4D"/>
    <w:rsid w:val="003D2D8B"/>
    <w:rsid w:val="003D50E0"/>
    <w:rsid w:val="003F5103"/>
    <w:rsid w:val="0040212D"/>
    <w:rsid w:val="00406F4B"/>
    <w:rsid w:val="00422EC6"/>
    <w:rsid w:val="00432076"/>
    <w:rsid w:val="00433F47"/>
    <w:rsid w:val="00443E02"/>
    <w:rsid w:val="0046485D"/>
    <w:rsid w:val="0046508F"/>
    <w:rsid w:val="00482AFF"/>
    <w:rsid w:val="00485A63"/>
    <w:rsid w:val="00486C06"/>
    <w:rsid w:val="00487B32"/>
    <w:rsid w:val="0049388A"/>
    <w:rsid w:val="004A0C47"/>
    <w:rsid w:val="004A4651"/>
    <w:rsid w:val="004A5244"/>
    <w:rsid w:val="004D53FB"/>
    <w:rsid w:val="004D55E5"/>
    <w:rsid w:val="004D6465"/>
    <w:rsid w:val="004F2706"/>
    <w:rsid w:val="004F46B9"/>
    <w:rsid w:val="00501528"/>
    <w:rsid w:val="00501DC8"/>
    <w:rsid w:val="005037CD"/>
    <w:rsid w:val="00507128"/>
    <w:rsid w:val="00512AED"/>
    <w:rsid w:val="0052092C"/>
    <w:rsid w:val="005247FC"/>
    <w:rsid w:val="005271C3"/>
    <w:rsid w:val="00531710"/>
    <w:rsid w:val="00541E1D"/>
    <w:rsid w:val="00550A63"/>
    <w:rsid w:val="00556892"/>
    <w:rsid w:val="0056132D"/>
    <w:rsid w:val="00561CEC"/>
    <w:rsid w:val="0058693C"/>
    <w:rsid w:val="00596B8A"/>
    <w:rsid w:val="005A73E7"/>
    <w:rsid w:val="005D16C4"/>
    <w:rsid w:val="005D7D16"/>
    <w:rsid w:val="005F0FE3"/>
    <w:rsid w:val="00601D4A"/>
    <w:rsid w:val="00603503"/>
    <w:rsid w:val="00604D8D"/>
    <w:rsid w:val="00606241"/>
    <w:rsid w:val="00606691"/>
    <w:rsid w:val="00624C25"/>
    <w:rsid w:val="00625F3D"/>
    <w:rsid w:val="00652948"/>
    <w:rsid w:val="006537F4"/>
    <w:rsid w:val="0065659F"/>
    <w:rsid w:val="00656700"/>
    <w:rsid w:val="00663674"/>
    <w:rsid w:val="00673351"/>
    <w:rsid w:val="00683DE6"/>
    <w:rsid w:val="00685296"/>
    <w:rsid w:val="00693795"/>
    <w:rsid w:val="006A4693"/>
    <w:rsid w:val="006A4DE5"/>
    <w:rsid w:val="006D048E"/>
    <w:rsid w:val="006D63E1"/>
    <w:rsid w:val="006E2AB6"/>
    <w:rsid w:val="006E7696"/>
    <w:rsid w:val="006F2554"/>
    <w:rsid w:val="006F3847"/>
    <w:rsid w:val="006F385E"/>
    <w:rsid w:val="006F6001"/>
    <w:rsid w:val="0071197E"/>
    <w:rsid w:val="00711AB1"/>
    <w:rsid w:val="00717318"/>
    <w:rsid w:val="007222A7"/>
    <w:rsid w:val="0073799C"/>
    <w:rsid w:val="00743A28"/>
    <w:rsid w:val="007442D9"/>
    <w:rsid w:val="00746757"/>
    <w:rsid w:val="007543CA"/>
    <w:rsid w:val="00774958"/>
    <w:rsid w:val="00777BA0"/>
    <w:rsid w:val="00783142"/>
    <w:rsid w:val="00783CD5"/>
    <w:rsid w:val="007916B0"/>
    <w:rsid w:val="007B62F6"/>
    <w:rsid w:val="007D70EA"/>
    <w:rsid w:val="007E0277"/>
    <w:rsid w:val="007F2961"/>
    <w:rsid w:val="007F778F"/>
    <w:rsid w:val="007F7F54"/>
    <w:rsid w:val="00807C9B"/>
    <w:rsid w:val="008114B5"/>
    <w:rsid w:val="0081174F"/>
    <w:rsid w:val="00826BC3"/>
    <w:rsid w:val="0083271D"/>
    <w:rsid w:val="00837309"/>
    <w:rsid w:val="008526B5"/>
    <w:rsid w:val="00853247"/>
    <w:rsid w:val="00864183"/>
    <w:rsid w:val="0088264A"/>
    <w:rsid w:val="00895327"/>
    <w:rsid w:val="00895B6B"/>
    <w:rsid w:val="008B70EA"/>
    <w:rsid w:val="008C34BC"/>
    <w:rsid w:val="008D500E"/>
    <w:rsid w:val="008D53E4"/>
    <w:rsid w:val="008F2B19"/>
    <w:rsid w:val="009075B6"/>
    <w:rsid w:val="00911D2A"/>
    <w:rsid w:val="0091420B"/>
    <w:rsid w:val="00915783"/>
    <w:rsid w:val="00926AAD"/>
    <w:rsid w:val="00931A8C"/>
    <w:rsid w:val="00932B5F"/>
    <w:rsid w:val="0093307A"/>
    <w:rsid w:val="00933241"/>
    <w:rsid w:val="00936761"/>
    <w:rsid w:val="00953DA3"/>
    <w:rsid w:val="00956C11"/>
    <w:rsid w:val="00962BD2"/>
    <w:rsid w:val="009805FC"/>
    <w:rsid w:val="00991DD5"/>
    <w:rsid w:val="00997F56"/>
    <w:rsid w:val="009C06E4"/>
    <w:rsid w:val="009C19A2"/>
    <w:rsid w:val="009D1B41"/>
    <w:rsid w:val="009D26A3"/>
    <w:rsid w:val="009E5BF8"/>
    <w:rsid w:val="00A05C73"/>
    <w:rsid w:val="00A2763F"/>
    <w:rsid w:val="00A54B23"/>
    <w:rsid w:val="00A55D45"/>
    <w:rsid w:val="00A63722"/>
    <w:rsid w:val="00A64342"/>
    <w:rsid w:val="00A6458F"/>
    <w:rsid w:val="00A65987"/>
    <w:rsid w:val="00A7212C"/>
    <w:rsid w:val="00A95995"/>
    <w:rsid w:val="00AA0831"/>
    <w:rsid w:val="00AB23AF"/>
    <w:rsid w:val="00AB6418"/>
    <w:rsid w:val="00AE36E1"/>
    <w:rsid w:val="00AF0EE4"/>
    <w:rsid w:val="00AF3CAA"/>
    <w:rsid w:val="00AF7C7B"/>
    <w:rsid w:val="00B066F3"/>
    <w:rsid w:val="00B23121"/>
    <w:rsid w:val="00B27772"/>
    <w:rsid w:val="00B33FBA"/>
    <w:rsid w:val="00B446C4"/>
    <w:rsid w:val="00B57F25"/>
    <w:rsid w:val="00B80390"/>
    <w:rsid w:val="00B84D1A"/>
    <w:rsid w:val="00B85339"/>
    <w:rsid w:val="00B97013"/>
    <w:rsid w:val="00BB0B7C"/>
    <w:rsid w:val="00BB0FDF"/>
    <w:rsid w:val="00BB60D1"/>
    <w:rsid w:val="00BC3EE2"/>
    <w:rsid w:val="00BC4D90"/>
    <w:rsid w:val="00BD1995"/>
    <w:rsid w:val="00BD1A69"/>
    <w:rsid w:val="00C001B7"/>
    <w:rsid w:val="00C04854"/>
    <w:rsid w:val="00C27AE7"/>
    <w:rsid w:val="00C31062"/>
    <w:rsid w:val="00C3201B"/>
    <w:rsid w:val="00C34410"/>
    <w:rsid w:val="00C4198C"/>
    <w:rsid w:val="00C437FF"/>
    <w:rsid w:val="00C6587F"/>
    <w:rsid w:val="00CB4BA2"/>
    <w:rsid w:val="00CB5A2F"/>
    <w:rsid w:val="00CD3357"/>
    <w:rsid w:val="00CD3C23"/>
    <w:rsid w:val="00CE2291"/>
    <w:rsid w:val="00D00AE4"/>
    <w:rsid w:val="00D06D77"/>
    <w:rsid w:val="00D10F6B"/>
    <w:rsid w:val="00D14074"/>
    <w:rsid w:val="00D203D6"/>
    <w:rsid w:val="00D24862"/>
    <w:rsid w:val="00D26A53"/>
    <w:rsid w:val="00D4047F"/>
    <w:rsid w:val="00D51EAB"/>
    <w:rsid w:val="00D52336"/>
    <w:rsid w:val="00D557B6"/>
    <w:rsid w:val="00D63FD3"/>
    <w:rsid w:val="00D66093"/>
    <w:rsid w:val="00D6628F"/>
    <w:rsid w:val="00D6737E"/>
    <w:rsid w:val="00D7463C"/>
    <w:rsid w:val="00DB61E1"/>
    <w:rsid w:val="00DC0631"/>
    <w:rsid w:val="00DC7D5F"/>
    <w:rsid w:val="00DE1107"/>
    <w:rsid w:val="00DE36A8"/>
    <w:rsid w:val="00DE6516"/>
    <w:rsid w:val="00DF1F1D"/>
    <w:rsid w:val="00E0168B"/>
    <w:rsid w:val="00E20D0B"/>
    <w:rsid w:val="00E32225"/>
    <w:rsid w:val="00E35BEF"/>
    <w:rsid w:val="00E36102"/>
    <w:rsid w:val="00E471FC"/>
    <w:rsid w:val="00E4737F"/>
    <w:rsid w:val="00E522A9"/>
    <w:rsid w:val="00E730F0"/>
    <w:rsid w:val="00E91235"/>
    <w:rsid w:val="00E935FA"/>
    <w:rsid w:val="00E959DE"/>
    <w:rsid w:val="00EB1951"/>
    <w:rsid w:val="00EC224A"/>
    <w:rsid w:val="00ED08EC"/>
    <w:rsid w:val="00ED5F1B"/>
    <w:rsid w:val="00EF4CB8"/>
    <w:rsid w:val="00F04D00"/>
    <w:rsid w:val="00F20AD9"/>
    <w:rsid w:val="00F22B74"/>
    <w:rsid w:val="00F22F62"/>
    <w:rsid w:val="00F36DB0"/>
    <w:rsid w:val="00F53E93"/>
    <w:rsid w:val="00F6559B"/>
    <w:rsid w:val="00F71C88"/>
    <w:rsid w:val="00F921BD"/>
    <w:rsid w:val="00FA430C"/>
    <w:rsid w:val="00FC4523"/>
    <w:rsid w:val="00FE6120"/>
    <w:rsid w:val="00FE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001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3D6"/>
    <w:pPr>
      <w:keepNext/>
      <w:keepLines/>
      <w:spacing w:before="200"/>
      <w:jc w:val="both"/>
      <w:outlineLvl w:val="2"/>
    </w:pPr>
    <w:rPr>
      <w:rFonts w:ascii="Cambria" w:hAnsi="Cambria"/>
      <w:b/>
      <w:bCs/>
      <w:color w:val="4F81BD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063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C0631"/>
  </w:style>
  <w:style w:type="paragraph" w:styleId="a5">
    <w:name w:val="Body Text"/>
    <w:basedOn w:val="a"/>
    <w:link w:val="a6"/>
    <w:rsid w:val="003F5103"/>
    <w:pPr>
      <w:jc w:val="center"/>
    </w:pPr>
    <w:rPr>
      <w:b/>
      <w:sz w:val="28"/>
      <w:szCs w:val="20"/>
    </w:rPr>
  </w:style>
  <w:style w:type="paragraph" w:styleId="2">
    <w:name w:val="Body Text Indent 2"/>
    <w:basedOn w:val="a"/>
    <w:rsid w:val="00B066F3"/>
    <w:pPr>
      <w:spacing w:after="120" w:line="480" w:lineRule="auto"/>
      <w:ind w:left="283"/>
    </w:pPr>
  </w:style>
  <w:style w:type="paragraph" w:styleId="a7">
    <w:name w:val="Title"/>
    <w:basedOn w:val="a"/>
    <w:qFormat/>
    <w:rsid w:val="004D53FB"/>
    <w:pPr>
      <w:jc w:val="center"/>
    </w:pPr>
    <w:rPr>
      <w:sz w:val="28"/>
    </w:rPr>
  </w:style>
  <w:style w:type="paragraph" w:styleId="a8">
    <w:name w:val="footnote text"/>
    <w:basedOn w:val="a"/>
    <w:semiHidden/>
    <w:rsid w:val="004D53FB"/>
    <w:rPr>
      <w:sz w:val="20"/>
      <w:szCs w:val="20"/>
    </w:rPr>
  </w:style>
  <w:style w:type="character" w:styleId="a9">
    <w:name w:val="footnote reference"/>
    <w:basedOn w:val="a0"/>
    <w:semiHidden/>
    <w:rsid w:val="004D53FB"/>
    <w:rPr>
      <w:vertAlign w:val="superscript"/>
    </w:rPr>
  </w:style>
  <w:style w:type="paragraph" w:styleId="aa">
    <w:name w:val="Body Text Indent"/>
    <w:basedOn w:val="a"/>
    <w:link w:val="ab"/>
    <w:rsid w:val="003C3AE0"/>
    <w:pPr>
      <w:spacing w:after="120"/>
      <w:ind w:left="283"/>
    </w:pPr>
  </w:style>
  <w:style w:type="table" w:styleId="ac">
    <w:name w:val="Table Grid"/>
    <w:basedOn w:val="a1"/>
    <w:rsid w:val="00932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5271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271C3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003B6C"/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003B6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3D6"/>
    <w:rPr>
      <w:rFonts w:ascii="Cambria" w:eastAsia="Times New Roman" w:hAnsi="Cambria" w:cs="Times New Roman"/>
      <w:b/>
      <w:bCs/>
      <w:color w:val="4F81BD"/>
      <w:sz w:val="24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28202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Admin</cp:lastModifiedBy>
  <cp:revision>20</cp:revision>
  <cp:lastPrinted>2014-01-28T12:47:00Z</cp:lastPrinted>
  <dcterms:created xsi:type="dcterms:W3CDTF">2014-01-21T07:05:00Z</dcterms:created>
  <dcterms:modified xsi:type="dcterms:W3CDTF">2014-01-28T12:48:00Z</dcterms:modified>
</cp:coreProperties>
</file>