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28" w:rsidRPr="00DF5B1A" w:rsidRDefault="006D5428" w:rsidP="006D5428">
      <w:pPr>
        <w:pStyle w:val="ConsPlusNonformat"/>
        <w:jc w:val="right"/>
        <w:rPr>
          <w:rFonts w:ascii="Times New Roman" w:hAnsi="Times New Roman" w:cs="Times New Roman"/>
          <w:sz w:val="24"/>
          <w:szCs w:val="24"/>
        </w:rPr>
      </w:pPr>
      <w:r w:rsidRPr="00DF5B1A">
        <w:rPr>
          <w:rFonts w:ascii="Times New Roman" w:hAnsi="Times New Roman" w:cs="Times New Roman"/>
          <w:sz w:val="24"/>
          <w:szCs w:val="24"/>
        </w:rPr>
        <w:t xml:space="preserve">Экз. № </w:t>
      </w:r>
      <w:r w:rsidR="00A045F3">
        <w:rPr>
          <w:rFonts w:ascii="Times New Roman" w:hAnsi="Times New Roman" w:cs="Times New Roman"/>
          <w:sz w:val="24"/>
          <w:szCs w:val="24"/>
        </w:rPr>
        <w:t>1</w:t>
      </w:r>
    </w:p>
    <w:p w:rsidR="00E61E50" w:rsidRPr="00791549" w:rsidRDefault="00E61E50" w:rsidP="000A04A7">
      <w:pPr>
        <w:pStyle w:val="ConsPlusNonformat"/>
        <w:jc w:val="center"/>
        <w:rPr>
          <w:rFonts w:ascii="Times New Roman" w:hAnsi="Times New Roman" w:cs="Times New Roman"/>
          <w:b/>
          <w:sz w:val="28"/>
          <w:szCs w:val="28"/>
        </w:rPr>
      </w:pPr>
      <w:r w:rsidRPr="00791549">
        <w:rPr>
          <w:rFonts w:ascii="Times New Roman" w:hAnsi="Times New Roman" w:cs="Times New Roman"/>
          <w:b/>
          <w:sz w:val="28"/>
          <w:szCs w:val="28"/>
        </w:rPr>
        <w:t>АКТ</w:t>
      </w:r>
    </w:p>
    <w:p w:rsidR="00E61E50" w:rsidRPr="00791549" w:rsidRDefault="00E61E50" w:rsidP="000A04A7">
      <w:pPr>
        <w:pStyle w:val="ConsPlusNonformat"/>
        <w:jc w:val="center"/>
        <w:rPr>
          <w:rFonts w:ascii="Times New Roman" w:hAnsi="Times New Roman" w:cs="Times New Roman"/>
          <w:b/>
          <w:sz w:val="28"/>
          <w:szCs w:val="28"/>
        </w:rPr>
      </w:pPr>
      <w:r w:rsidRPr="00791549">
        <w:rPr>
          <w:rFonts w:ascii="Times New Roman" w:hAnsi="Times New Roman" w:cs="Times New Roman"/>
          <w:b/>
          <w:sz w:val="28"/>
          <w:szCs w:val="28"/>
        </w:rPr>
        <w:t>по результатам проверки</w:t>
      </w:r>
    </w:p>
    <w:p w:rsidR="00CC207E" w:rsidRPr="00791549" w:rsidRDefault="00CC207E" w:rsidP="000A04A7">
      <w:pPr>
        <w:pStyle w:val="ConsPlusNonformat"/>
        <w:jc w:val="center"/>
        <w:rPr>
          <w:rFonts w:ascii="Times New Roman" w:hAnsi="Times New Roman" w:cs="Times New Roman"/>
          <w:b/>
          <w:sz w:val="16"/>
          <w:szCs w:val="16"/>
        </w:rPr>
      </w:pPr>
    </w:p>
    <w:p w:rsidR="00E61E50" w:rsidRPr="00791549" w:rsidRDefault="00E61E50" w:rsidP="000A04A7">
      <w:pPr>
        <w:pStyle w:val="ConsPlusNonformat"/>
        <w:jc w:val="center"/>
        <w:rPr>
          <w:rFonts w:ascii="Times New Roman" w:hAnsi="Times New Roman" w:cs="Times New Roman"/>
          <w:b/>
          <w:sz w:val="26"/>
          <w:szCs w:val="26"/>
          <w:u w:val="single"/>
        </w:rPr>
      </w:pPr>
      <w:r w:rsidRPr="00791549">
        <w:rPr>
          <w:rFonts w:ascii="Times New Roman" w:hAnsi="Times New Roman" w:cs="Times New Roman"/>
          <w:b/>
          <w:sz w:val="26"/>
          <w:szCs w:val="26"/>
          <w:u w:val="single"/>
        </w:rPr>
        <w:t>"</w:t>
      </w:r>
      <w:r w:rsidR="00CC207E" w:rsidRPr="00791549">
        <w:rPr>
          <w:rFonts w:ascii="Times New Roman" w:hAnsi="Times New Roman" w:cs="Times New Roman"/>
          <w:b/>
          <w:sz w:val="26"/>
          <w:szCs w:val="26"/>
          <w:u w:val="single"/>
        </w:rPr>
        <w:t>Соблюдение требований законодательства Российской Федерации и иных нормативно-правовых актов в сфере закупок товаров, работ, услуг для обеспечения муниципальных нужд подведомственного заказчика</w:t>
      </w:r>
      <w:r w:rsidRPr="00791549">
        <w:rPr>
          <w:rFonts w:ascii="Times New Roman" w:hAnsi="Times New Roman" w:cs="Times New Roman"/>
          <w:b/>
          <w:sz w:val="26"/>
          <w:szCs w:val="26"/>
          <w:u w:val="single"/>
        </w:rPr>
        <w:t>"</w:t>
      </w:r>
    </w:p>
    <w:p w:rsidR="00CC207E" w:rsidRPr="00791549" w:rsidRDefault="00CC207E" w:rsidP="000A04A7">
      <w:pPr>
        <w:pStyle w:val="ConsPlusNonformat"/>
        <w:jc w:val="center"/>
        <w:rPr>
          <w:rFonts w:ascii="Times New Roman" w:hAnsi="Times New Roman" w:cs="Times New Roman"/>
          <w:sz w:val="10"/>
          <w:szCs w:val="10"/>
        </w:rPr>
      </w:pPr>
    </w:p>
    <w:p w:rsidR="00D552BB" w:rsidRPr="00791549" w:rsidRDefault="00E61E50" w:rsidP="000A04A7">
      <w:pPr>
        <w:pStyle w:val="ConsPlusNonformat"/>
        <w:jc w:val="center"/>
        <w:rPr>
          <w:rFonts w:ascii="Times New Roman" w:hAnsi="Times New Roman" w:cs="Times New Roman"/>
          <w:sz w:val="24"/>
          <w:szCs w:val="24"/>
        </w:rPr>
      </w:pPr>
      <w:r w:rsidRPr="00791549">
        <w:rPr>
          <w:rFonts w:ascii="Times New Roman" w:hAnsi="Times New Roman" w:cs="Times New Roman"/>
          <w:sz w:val="24"/>
          <w:szCs w:val="24"/>
        </w:rPr>
        <w:t xml:space="preserve">на </w:t>
      </w:r>
      <w:r w:rsidR="009755C4" w:rsidRPr="00791549">
        <w:rPr>
          <w:rFonts w:ascii="Times New Roman" w:hAnsi="Times New Roman" w:cs="Times New Roman"/>
          <w:sz w:val="24"/>
          <w:szCs w:val="24"/>
        </w:rPr>
        <w:t>су</w:t>
      </w:r>
      <w:r w:rsidR="00D552BB" w:rsidRPr="00791549">
        <w:rPr>
          <w:rFonts w:ascii="Times New Roman" w:hAnsi="Times New Roman" w:cs="Times New Roman"/>
          <w:sz w:val="24"/>
          <w:szCs w:val="24"/>
        </w:rPr>
        <w:t xml:space="preserve">бъекте контроля: </w:t>
      </w:r>
    </w:p>
    <w:p w:rsidR="00791549" w:rsidRDefault="00D552BB" w:rsidP="000A04A7">
      <w:pPr>
        <w:pStyle w:val="ConsPlusNonformat"/>
        <w:jc w:val="center"/>
        <w:rPr>
          <w:rFonts w:ascii="Times New Roman" w:hAnsi="Times New Roman" w:cs="Times New Roman"/>
          <w:b/>
          <w:sz w:val="26"/>
          <w:szCs w:val="26"/>
          <w:u w:val="single"/>
        </w:rPr>
      </w:pPr>
      <w:r w:rsidRPr="00791549">
        <w:rPr>
          <w:rFonts w:ascii="Times New Roman" w:hAnsi="Times New Roman" w:cs="Times New Roman"/>
          <w:b/>
          <w:sz w:val="26"/>
          <w:szCs w:val="26"/>
          <w:u w:val="single"/>
        </w:rPr>
        <w:t>а</w:t>
      </w:r>
      <w:r w:rsidR="00402607" w:rsidRPr="00791549">
        <w:rPr>
          <w:rFonts w:ascii="Times New Roman" w:hAnsi="Times New Roman" w:cs="Times New Roman"/>
          <w:b/>
          <w:sz w:val="26"/>
          <w:szCs w:val="26"/>
          <w:u w:val="single"/>
        </w:rPr>
        <w:t>дминистрации</w:t>
      </w:r>
      <w:r w:rsidR="00791549">
        <w:rPr>
          <w:rFonts w:ascii="Times New Roman" w:hAnsi="Times New Roman" w:cs="Times New Roman"/>
          <w:b/>
          <w:sz w:val="26"/>
          <w:szCs w:val="26"/>
          <w:u w:val="single"/>
        </w:rPr>
        <w:t xml:space="preserve"> муниципального образования</w:t>
      </w:r>
      <w:r w:rsidR="00402607" w:rsidRPr="00791549">
        <w:rPr>
          <w:rFonts w:ascii="Times New Roman" w:hAnsi="Times New Roman" w:cs="Times New Roman"/>
          <w:b/>
          <w:sz w:val="26"/>
          <w:szCs w:val="26"/>
          <w:u w:val="single"/>
        </w:rPr>
        <w:t xml:space="preserve"> сельского поселения </w:t>
      </w:r>
    </w:p>
    <w:p w:rsidR="008C3357" w:rsidRPr="00791549" w:rsidRDefault="00402607" w:rsidP="000A04A7">
      <w:pPr>
        <w:pStyle w:val="ConsPlusNonformat"/>
        <w:jc w:val="center"/>
        <w:rPr>
          <w:rFonts w:ascii="Times New Roman" w:hAnsi="Times New Roman" w:cs="Times New Roman"/>
          <w:b/>
          <w:sz w:val="26"/>
          <w:szCs w:val="26"/>
          <w:u w:val="single"/>
        </w:rPr>
      </w:pPr>
      <w:r w:rsidRPr="00791549">
        <w:rPr>
          <w:rFonts w:ascii="Times New Roman" w:hAnsi="Times New Roman" w:cs="Times New Roman"/>
          <w:b/>
          <w:sz w:val="26"/>
          <w:szCs w:val="26"/>
          <w:u w:val="single"/>
        </w:rPr>
        <w:t>«Деревня Заболотье»</w:t>
      </w:r>
    </w:p>
    <w:p w:rsidR="00D552BB" w:rsidRPr="00791549" w:rsidRDefault="00D552BB" w:rsidP="000A04A7">
      <w:pPr>
        <w:pStyle w:val="ConsPlusNonformat"/>
        <w:ind w:firstLine="708"/>
        <w:jc w:val="both"/>
        <w:rPr>
          <w:rFonts w:ascii="Times New Roman" w:hAnsi="Times New Roman" w:cs="Times New Roman"/>
          <w:sz w:val="24"/>
          <w:szCs w:val="24"/>
        </w:rPr>
      </w:pPr>
    </w:p>
    <w:p w:rsidR="004E3E93" w:rsidRPr="00791549" w:rsidRDefault="004E3E93" w:rsidP="000A04A7">
      <w:pPr>
        <w:pStyle w:val="ConsPlusNonformat"/>
        <w:ind w:firstLine="708"/>
        <w:jc w:val="both"/>
        <w:rPr>
          <w:rFonts w:ascii="Times New Roman" w:hAnsi="Times New Roman" w:cs="Times New Roman"/>
          <w:sz w:val="16"/>
          <w:szCs w:val="16"/>
        </w:rPr>
      </w:pPr>
    </w:p>
    <w:p w:rsidR="00E61E50" w:rsidRPr="00791549" w:rsidRDefault="00E61E50" w:rsidP="000A04A7">
      <w:pPr>
        <w:pStyle w:val="ConsPlusNonformat"/>
        <w:ind w:firstLine="708"/>
        <w:jc w:val="both"/>
        <w:rPr>
          <w:rFonts w:ascii="Times New Roman" w:hAnsi="Times New Roman" w:cs="Times New Roman"/>
          <w:sz w:val="24"/>
          <w:szCs w:val="24"/>
        </w:rPr>
      </w:pPr>
      <w:r w:rsidRPr="00791549">
        <w:rPr>
          <w:rFonts w:ascii="Times New Roman" w:hAnsi="Times New Roman" w:cs="Times New Roman"/>
          <w:b/>
          <w:sz w:val="24"/>
          <w:szCs w:val="24"/>
        </w:rPr>
        <w:t>1. Основания для проведения проверки</w:t>
      </w:r>
      <w:r w:rsidRPr="00791549">
        <w:rPr>
          <w:rFonts w:ascii="Times New Roman" w:hAnsi="Times New Roman" w:cs="Times New Roman"/>
          <w:sz w:val="24"/>
          <w:szCs w:val="24"/>
        </w:rPr>
        <w:t>:</w:t>
      </w:r>
    </w:p>
    <w:p w:rsidR="00E61E50" w:rsidRPr="00791549" w:rsidRDefault="00E61E50">
      <w:pPr>
        <w:pStyle w:val="ConsPlusNonformat"/>
        <w:jc w:val="both"/>
        <w:rPr>
          <w:rFonts w:ascii="Times New Roman" w:hAnsi="Times New Roman" w:cs="Times New Roman"/>
          <w:sz w:val="24"/>
          <w:szCs w:val="24"/>
        </w:rPr>
      </w:pPr>
      <w:r w:rsidRPr="00791549">
        <w:rPr>
          <w:rFonts w:ascii="Times New Roman" w:hAnsi="Times New Roman" w:cs="Times New Roman"/>
          <w:sz w:val="24"/>
          <w:szCs w:val="24"/>
        </w:rPr>
        <w:t xml:space="preserve">-  План </w:t>
      </w:r>
      <w:r w:rsidR="008312B2" w:rsidRPr="00791549">
        <w:rPr>
          <w:rFonts w:ascii="Times New Roman" w:hAnsi="Times New Roman" w:cs="Times New Roman"/>
          <w:sz w:val="24"/>
          <w:szCs w:val="24"/>
        </w:rPr>
        <w:t>проверок</w:t>
      </w:r>
      <w:r w:rsidRPr="00791549">
        <w:rPr>
          <w:rFonts w:ascii="Times New Roman" w:hAnsi="Times New Roman" w:cs="Times New Roman"/>
          <w:sz w:val="24"/>
          <w:szCs w:val="24"/>
        </w:rPr>
        <w:t xml:space="preserve"> </w:t>
      </w:r>
      <w:r w:rsidR="000A04A7" w:rsidRPr="00791549">
        <w:rPr>
          <w:rFonts w:ascii="Times New Roman" w:hAnsi="Times New Roman" w:cs="Times New Roman"/>
          <w:sz w:val="24"/>
          <w:szCs w:val="24"/>
        </w:rPr>
        <w:t>группы</w:t>
      </w:r>
      <w:r w:rsidR="00402607" w:rsidRPr="00791549">
        <w:rPr>
          <w:rFonts w:ascii="Times New Roman" w:hAnsi="Times New Roman" w:cs="Times New Roman"/>
          <w:sz w:val="24"/>
          <w:szCs w:val="24"/>
        </w:rPr>
        <w:t xml:space="preserve"> финансового</w:t>
      </w:r>
      <w:r w:rsidR="000A04A7" w:rsidRPr="00791549">
        <w:rPr>
          <w:rFonts w:ascii="Times New Roman" w:hAnsi="Times New Roman" w:cs="Times New Roman"/>
          <w:sz w:val="24"/>
          <w:szCs w:val="24"/>
        </w:rPr>
        <w:t xml:space="preserve"> контроля</w:t>
      </w:r>
      <w:r w:rsidRPr="00791549">
        <w:rPr>
          <w:rFonts w:ascii="Times New Roman" w:hAnsi="Times New Roman" w:cs="Times New Roman"/>
          <w:sz w:val="24"/>
          <w:szCs w:val="24"/>
        </w:rPr>
        <w:t xml:space="preserve"> на 20</w:t>
      </w:r>
      <w:r w:rsidR="00402607" w:rsidRPr="00791549">
        <w:rPr>
          <w:rFonts w:ascii="Times New Roman" w:hAnsi="Times New Roman" w:cs="Times New Roman"/>
          <w:sz w:val="24"/>
          <w:szCs w:val="24"/>
        </w:rPr>
        <w:t>20</w:t>
      </w:r>
      <w:r w:rsidRPr="00791549">
        <w:rPr>
          <w:rFonts w:ascii="Times New Roman" w:hAnsi="Times New Roman" w:cs="Times New Roman"/>
          <w:sz w:val="24"/>
          <w:szCs w:val="24"/>
        </w:rPr>
        <w:t>г, утвержденного</w:t>
      </w:r>
      <w:r w:rsidR="00D755E4" w:rsidRPr="00791549">
        <w:rPr>
          <w:rFonts w:ascii="Times New Roman" w:hAnsi="Times New Roman" w:cs="Times New Roman"/>
          <w:sz w:val="24"/>
          <w:szCs w:val="24"/>
        </w:rPr>
        <w:t xml:space="preserve"> </w:t>
      </w:r>
      <w:r w:rsidRPr="00791549">
        <w:rPr>
          <w:rFonts w:ascii="Times New Roman" w:hAnsi="Times New Roman" w:cs="Times New Roman"/>
          <w:sz w:val="24"/>
          <w:szCs w:val="24"/>
        </w:rPr>
        <w:t>постановлением администрации от</w:t>
      </w:r>
      <w:r w:rsidR="00D755E4" w:rsidRPr="00791549">
        <w:rPr>
          <w:rFonts w:ascii="Times New Roman" w:hAnsi="Times New Roman" w:cs="Times New Roman"/>
          <w:sz w:val="24"/>
          <w:szCs w:val="24"/>
        </w:rPr>
        <w:t xml:space="preserve"> </w:t>
      </w:r>
      <w:r w:rsidR="000A04A7" w:rsidRPr="00791549">
        <w:rPr>
          <w:rFonts w:ascii="Times New Roman" w:hAnsi="Times New Roman" w:cs="Times New Roman"/>
          <w:sz w:val="24"/>
          <w:szCs w:val="24"/>
        </w:rPr>
        <w:t>«</w:t>
      </w:r>
      <w:r w:rsidR="002954C9" w:rsidRPr="00791549">
        <w:rPr>
          <w:rFonts w:ascii="Times New Roman" w:hAnsi="Times New Roman" w:cs="Times New Roman"/>
          <w:sz w:val="24"/>
          <w:szCs w:val="24"/>
        </w:rPr>
        <w:t xml:space="preserve"> </w:t>
      </w:r>
      <w:r w:rsidR="00402607" w:rsidRPr="00791549">
        <w:rPr>
          <w:rFonts w:ascii="Times New Roman" w:hAnsi="Times New Roman" w:cs="Times New Roman"/>
          <w:sz w:val="24"/>
          <w:szCs w:val="24"/>
          <w:u w:val="single"/>
        </w:rPr>
        <w:t>0</w:t>
      </w:r>
      <w:r w:rsidR="005A386C" w:rsidRPr="00791549">
        <w:rPr>
          <w:rFonts w:ascii="Times New Roman" w:hAnsi="Times New Roman" w:cs="Times New Roman"/>
          <w:sz w:val="24"/>
          <w:szCs w:val="24"/>
          <w:u w:val="single"/>
        </w:rPr>
        <w:t>5</w:t>
      </w:r>
      <w:r w:rsidR="002954C9" w:rsidRPr="00791549">
        <w:rPr>
          <w:rFonts w:ascii="Times New Roman" w:hAnsi="Times New Roman" w:cs="Times New Roman"/>
          <w:sz w:val="24"/>
          <w:szCs w:val="24"/>
          <w:u w:val="single"/>
        </w:rPr>
        <w:t xml:space="preserve"> </w:t>
      </w:r>
      <w:r w:rsidR="000A04A7" w:rsidRPr="00791549">
        <w:rPr>
          <w:rFonts w:ascii="Times New Roman" w:hAnsi="Times New Roman" w:cs="Times New Roman"/>
          <w:sz w:val="24"/>
          <w:szCs w:val="24"/>
        </w:rPr>
        <w:t xml:space="preserve">» </w:t>
      </w:r>
      <w:proofErr w:type="spellStart"/>
      <w:r w:rsidRPr="00791549">
        <w:rPr>
          <w:rFonts w:ascii="Times New Roman" w:hAnsi="Times New Roman" w:cs="Times New Roman"/>
          <w:sz w:val="24"/>
          <w:szCs w:val="24"/>
        </w:rPr>
        <w:t>__</w:t>
      </w:r>
      <w:r w:rsidR="002954C9" w:rsidRPr="00791549">
        <w:rPr>
          <w:rFonts w:ascii="Times New Roman" w:hAnsi="Times New Roman" w:cs="Times New Roman"/>
          <w:sz w:val="24"/>
          <w:szCs w:val="24"/>
          <w:u w:val="single"/>
        </w:rPr>
        <w:t>декабря</w:t>
      </w:r>
      <w:proofErr w:type="spellEnd"/>
      <w:r w:rsidRPr="00791549">
        <w:rPr>
          <w:rFonts w:ascii="Times New Roman" w:hAnsi="Times New Roman" w:cs="Times New Roman"/>
          <w:sz w:val="24"/>
          <w:szCs w:val="24"/>
        </w:rPr>
        <w:t>__</w:t>
      </w:r>
      <w:r w:rsidR="000A04A7" w:rsidRPr="00791549">
        <w:rPr>
          <w:rFonts w:ascii="Times New Roman" w:hAnsi="Times New Roman" w:cs="Times New Roman"/>
          <w:sz w:val="24"/>
          <w:szCs w:val="24"/>
        </w:rPr>
        <w:t xml:space="preserve"> 201</w:t>
      </w:r>
      <w:r w:rsidR="00402607" w:rsidRPr="00791549">
        <w:rPr>
          <w:rFonts w:ascii="Times New Roman" w:hAnsi="Times New Roman" w:cs="Times New Roman"/>
          <w:sz w:val="24"/>
          <w:szCs w:val="24"/>
        </w:rPr>
        <w:t>9</w:t>
      </w:r>
      <w:r w:rsidR="000A04A7" w:rsidRPr="00791549">
        <w:rPr>
          <w:rFonts w:ascii="Times New Roman" w:hAnsi="Times New Roman" w:cs="Times New Roman"/>
          <w:sz w:val="24"/>
          <w:szCs w:val="24"/>
        </w:rPr>
        <w:t>г.</w:t>
      </w:r>
      <w:r w:rsidRPr="00791549">
        <w:rPr>
          <w:rFonts w:ascii="Times New Roman" w:hAnsi="Times New Roman" w:cs="Times New Roman"/>
          <w:sz w:val="24"/>
          <w:szCs w:val="24"/>
        </w:rPr>
        <w:t xml:space="preserve"> N </w:t>
      </w:r>
      <w:r w:rsidR="00402607" w:rsidRPr="00791549">
        <w:rPr>
          <w:rFonts w:ascii="Times New Roman" w:hAnsi="Times New Roman" w:cs="Times New Roman"/>
          <w:sz w:val="24"/>
          <w:szCs w:val="24"/>
        </w:rPr>
        <w:t>1649</w:t>
      </w:r>
      <w:r w:rsidRPr="00791549">
        <w:rPr>
          <w:rFonts w:ascii="Times New Roman" w:hAnsi="Times New Roman" w:cs="Times New Roman"/>
          <w:sz w:val="24"/>
          <w:szCs w:val="24"/>
        </w:rPr>
        <w:t>;</w:t>
      </w:r>
    </w:p>
    <w:p w:rsidR="00E61E50" w:rsidRPr="00791549" w:rsidRDefault="00E61E50" w:rsidP="00383513">
      <w:pPr>
        <w:pStyle w:val="ConsPlusNonformat"/>
        <w:jc w:val="both"/>
        <w:rPr>
          <w:rFonts w:ascii="Times New Roman" w:hAnsi="Times New Roman" w:cs="Times New Roman"/>
          <w:i/>
          <w:sz w:val="22"/>
          <w:szCs w:val="22"/>
          <w:u w:val="single"/>
        </w:rPr>
      </w:pPr>
      <w:r w:rsidRPr="00791549">
        <w:rPr>
          <w:rFonts w:ascii="Times New Roman" w:hAnsi="Times New Roman" w:cs="Times New Roman"/>
          <w:sz w:val="24"/>
          <w:szCs w:val="24"/>
        </w:rPr>
        <w:t>- распоряжение администрации</w:t>
      </w:r>
      <w:r w:rsidR="008312B2" w:rsidRPr="00791549">
        <w:rPr>
          <w:rFonts w:ascii="Times New Roman" w:hAnsi="Times New Roman" w:cs="Times New Roman"/>
          <w:sz w:val="24"/>
          <w:szCs w:val="24"/>
        </w:rPr>
        <w:t xml:space="preserve"> МР</w:t>
      </w:r>
      <w:r w:rsidRPr="00791549">
        <w:rPr>
          <w:rFonts w:ascii="Times New Roman" w:hAnsi="Times New Roman" w:cs="Times New Roman"/>
          <w:sz w:val="24"/>
          <w:szCs w:val="24"/>
        </w:rPr>
        <w:t xml:space="preserve"> от </w:t>
      </w:r>
      <w:r w:rsidR="000A04A7" w:rsidRPr="00791549">
        <w:rPr>
          <w:rFonts w:ascii="Times New Roman" w:hAnsi="Times New Roman" w:cs="Times New Roman"/>
          <w:sz w:val="24"/>
          <w:szCs w:val="24"/>
        </w:rPr>
        <w:t>«</w:t>
      </w:r>
      <w:r w:rsidR="00402607" w:rsidRPr="00791549">
        <w:rPr>
          <w:rFonts w:ascii="Times New Roman" w:hAnsi="Times New Roman" w:cs="Times New Roman"/>
          <w:sz w:val="24"/>
          <w:szCs w:val="24"/>
          <w:u w:val="single"/>
        </w:rPr>
        <w:t>23</w:t>
      </w:r>
      <w:r w:rsidR="000A04A7" w:rsidRPr="00791549">
        <w:rPr>
          <w:rFonts w:ascii="Times New Roman" w:hAnsi="Times New Roman" w:cs="Times New Roman"/>
          <w:sz w:val="24"/>
          <w:szCs w:val="24"/>
        </w:rPr>
        <w:t xml:space="preserve">» </w:t>
      </w:r>
      <w:proofErr w:type="spellStart"/>
      <w:r w:rsidRPr="00791549">
        <w:rPr>
          <w:rFonts w:ascii="Times New Roman" w:hAnsi="Times New Roman" w:cs="Times New Roman"/>
          <w:sz w:val="24"/>
          <w:szCs w:val="24"/>
        </w:rPr>
        <w:t>_</w:t>
      </w:r>
      <w:r w:rsidR="00C64D35" w:rsidRPr="00791549">
        <w:rPr>
          <w:rFonts w:ascii="Times New Roman" w:hAnsi="Times New Roman" w:cs="Times New Roman"/>
          <w:sz w:val="24"/>
          <w:szCs w:val="24"/>
          <w:u w:val="single"/>
        </w:rPr>
        <w:t>я</w:t>
      </w:r>
      <w:r w:rsidR="00402607" w:rsidRPr="00791549">
        <w:rPr>
          <w:rFonts w:ascii="Times New Roman" w:hAnsi="Times New Roman" w:cs="Times New Roman"/>
          <w:sz w:val="24"/>
          <w:szCs w:val="24"/>
          <w:u w:val="single"/>
        </w:rPr>
        <w:t>нваря</w:t>
      </w:r>
      <w:proofErr w:type="spellEnd"/>
      <w:r w:rsidRPr="00791549">
        <w:rPr>
          <w:rFonts w:ascii="Times New Roman" w:hAnsi="Times New Roman" w:cs="Times New Roman"/>
          <w:sz w:val="24"/>
          <w:szCs w:val="24"/>
        </w:rPr>
        <w:t>_</w:t>
      </w:r>
      <w:r w:rsidR="0054076A" w:rsidRPr="00791549">
        <w:rPr>
          <w:rFonts w:ascii="Times New Roman" w:hAnsi="Times New Roman" w:cs="Times New Roman"/>
          <w:sz w:val="24"/>
          <w:szCs w:val="24"/>
        </w:rPr>
        <w:t xml:space="preserve"> 20</w:t>
      </w:r>
      <w:r w:rsidR="00402607" w:rsidRPr="00791549">
        <w:rPr>
          <w:rFonts w:ascii="Times New Roman" w:hAnsi="Times New Roman" w:cs="Times New Roman"/>
          <w:sz w:val="24"/>
          <w:szCs w:val="24"/>
        </w:rPr>
        <w:t>20</w:t>
      </w:r>
      <w:r w:rsidR="0054076A" w:rsidRPr="00791549">
        <w:rPr>
          <w:rFonts w:ascii="Times New Roman" w:hAnsi="Times New Roman" w:cs="Times New Roman"/>
          <w:sz w:val="24"/>
          <w:szCs w:val="24"/>
        </w:rPr>
        <w:t xml:space="preserve">г.  N </w:t>
      </w:r>
      <w:r w:rsidR="00C64D35" w:rsidRPr="00791549">
        <w:rPr>
          <w:rFonts w:ascii="Times New Roman" w:hAnsi="Times New Roman" w:cs="Times New Roman"/>
          <w:sz w:val="24"/>
          <w:szCs w:val="24"/>
          <w:u w:val="single"/>
        </w:rPr>
        <w:t>11</w:t>
      </w:r>
      <w:r w:rsidR="008C3357" w:rsidRPr="00791549">
        <w:rPr>
          <w:rFonts w:ascii="Times New Roman" w:hAnsi="Times New Roman" w:cs="Times New Roman"/>
          <w:sz w:val="24"/>
          <w:szCs w:val="24"/>
          <w:u w:val="single"/>
        </w:rPr>
        <w:t xml:space="preserve"> </w:t>
      </w:r>
      <w:r w:rsidR="00D552BB" w:rsidRPr="00791549">
        <w:rPr>
          <w:rFonts w:ascii="Times New Roman" w:hAnsi="Times New Roman" w:cs="Times New Roman"/>
          <w:sz w:val="24"/>
          <w:szCs w:val="24"/>
          <w:u w:val="single"/>
        </w:rPr>
        <w:t>-</w:t>
      </w:r>
      <w:r w:rsidR="008C3357" w:rsidRPr="00791549">
        <w:rPr>
          <w:rFonts w:ascii="Times New Roman" w:hAnsi="Times New Roman" w:cs="Times New Roman"/>
          <w:sz w:val="24"/>
          <w:szCs w:val="24"/>
          <w:u w:val="single"/>
        </w:rPr>
        <w:t xml:space="preserve"> </w:t>
      </w:r>
      <w:proofErr w:type="spellStart"/>
      <w:proofErr w:type="gramStart"/>
      <w:r w:rsidR="00D552BB" w:rsidRPr="00791549">
        <w:rPr>
          <w:rFonts w:ascii="Times New Roman" w:hAnsi="Times New Roman" w:cs="Times New Roman"/>
          <w:sz w:val="24"/>
          <w:szCs w:val="24"/>
          <w:u w:val="single"/>
        </w:rPr>
        <w:t>р</w:t>
      </w:r>
      <w:proofErr w:type="spellEnd"/>
      <w:proofErr w:type="gramEnd"/>
      <w:r w:rsidR="0054076A" w:rsidRPr="00791549">
        <w:rPr>
          <w:rFonts w:ascii="Times New Roman" w:hAnsi="Times New Roman" w:cs="Times New Roman"/>
          <w:sz w:val="24"/>
          <w:szCs w:val="24"/>
        </w:rPr>
        <w:t xml:space="preserve"> </w:t>
      </w:r>
      <w:r w:rsidR="00D552BB" w:rsidRPr="00791549">
        <w:rPr>
          <w:rFonts w:ascii="Times New Roman" w:hAnsi="Times New Roman" w:cs="Times New Roman"/>
          <w:sz w:val="24"/>
          <w:szCs w:val="24"/>
        </w:rPr>
        <w:t xml:space="preserve">  </w:t>
      </w:r>
      <w:r w:rsidR="0054076A" w:rsidRPr="00791549">
        <w:rPr>
          <w:rFonts w:ascii="Times New Roman" w:hAnsi="Times New Roman" w:cs="Times New Roman"/>
          <w:sz w:val="24"/>
          <w:szCs w:val="24"/>
          <w:u w:val="single"/>
        </w:rPr>
        <w:t>«</w:t>
      </w:r>
      <w:r w:rsidR="00D552BB" w:rsidRPr="00791549">
        <w:rPr>
          <w:rFonts w:ascii="Times New Roman" w:hAnsi="Times New Roman" w:cs="Times New Roman"/>
          <w:sz w:val="24"/>
          <w:szCs w:val="24"/>
          <w:u w:val="single"/>
        </w:rPr>
        <w:t xml:space="preserve">О проведении проверки в сфере закупок товаров, работ, услуг для обеспечения нужд </w:t>
      </w:r>
      <w:r w:rsidR="00402607" w:rsidRPr="00791549">
        <w:rPr>
          <w:rFonts w:ascii="Times New Roman" w:hAnsi="Times New Roman" w:cs="Times New Roman"/>
          <w:sz w:val="24"/>
          <w:szCs w:val="24"/>
          <w:u w:val="single"/>
        </w:rPr>
        <w:t>администрации</w:t>
      </w:r>
      <w:r w:rsidR="00791549">
        <w:rPr>
          <w:rFonts w:ascii="Times New Roman" w:hAnsi="Times New Roman" w:cs="Times New Roman"/>
          <w:sz w:val="24"/>
          <w:szCs w:val="24"/>
          <w:u w:val="single"/>
        </w:rPr>
        <w:t xml:space="preserve"> муниципального образования</w:t>
      </w:r>
      <w:r w:rsidR="00402607" w:rsidRPr="00791549">
        <w:rPr>
          <w:rFonts w:ascii="Times New Roman" w:hAnsi="Times New Roman" w:cs="Times New Roman"/>
          <w:sz w:val="24"/>
          <w:szCs w:val="24"/>
          <w:u w:val="single"/>
        </w:rPr>
        <w:t xml:space="preserve"> сельского поселения</w:t>
      </w:r>
      <w:r w:rsidR="009E179C" w:rsidRPr="00791549">
        <w:rPr>
          <w:rFonts w:ascii="Times New Roman" w:hAnsi="Times New Roman" w:cs="Times New Roman"/>
          <w:sz w:val="24"/>
          <w:szCs w:val="24"/>
          <w:u w:val="single"/>
        </w:rPr>
        <w:t xml:space="preserve"> </w:t>
      </w:r>
      <w:r w:rsidR="00383513" w:rsidRPr="00791549">
        <w:rPr>
          <w:rFonts w:ascii="Times New Roman" w:hAnsi="Times New Roman" w:cs="Times New Roman"/>
          <w:sz w:val="24"/>
          <w:szCs w:val="24"/>
          <w:u w:val="single"/>
        </w:rPr>
        <w:t>«</w:t>
      </w:r>
      <w:r w:rsidR="00791549" w:rsidRPr="00791549">
        <w:rPr>
          <w:rFonts w:ascii="Times New Roman" w:hAnsi="Times New Roman" w:cs="Times New Roman"/>
          <w:sz w:val="24"/>
          <w:szCs w:val="24"/>
          <w:u w:val="single"/>
        </w:rPr>
        <w:t>Деревня Заболотье</w:t>
      </w:r>
      <w:r w:rsidR="00383513" w:rsidRPr="00791549">
        <w:rPr>
          <w:rFonts w:ascii="Times New Roman" w:hAnsi="Times New Roman" w:cs="Times New Roman"/>
          <w:sz w:val="24"/>
          <w:szCs w:val="24"/>
          <w:u w:val="single"/>
        </w:rPr>
        <w:t>»</w:t>
      </w:r>
    </w:p>
    <w:p w:rsidR="0054076A" w:rsidRPr="00791549" w:rsidRDefault="0054076A" w:rsidP="0054076A">
      <w:pPr>
        <w:pStyle w:val="ConsPlusNonformat"/>
        <w:ind w:firstLine="708"/>
        <w:jc w:val="both"/>
        <w:rPr>
          <w:rFonts w:ascii="Times New Roman" w:hAnsi="Times New Roman" w:cs="Times New Roman"/>
          <w:sz w:val="24"/>
          <w:szCs w:val="24"/>
        </w:rPr>
      </w:pPr>
    </w:p>
    <w:p w:rsidR="00E61E50" w:rsidRPr="00791549" w:rsidRDefault="00E61E50" w:rsidP="0054076A">
      <w:pPr>
        <w:pStyle w:val="ConsPlusNonformat"/>
        <w:ind w:firstLine="708"/>
        <w:jc w:val="both"/>
        <w:rPr>
          <w:rFonts w:ascii="Times New Roman" w:hAnsi="Times New Roman" w:cs="Times New Roman"/>
          <w:sz w:val="24"/>
          <w:szCs w:val="24"/>
          <w:u w:val="single"/>
        </w:rPr>
      </w:pPr>
      <w:r w:rsidRPr="00791549">
        <w:rPr>
          <w:rFonts w:ascii="Times New Roman" w:hAnsi="Times New Roman" w:cs="Times New Roman"/>
          <w:b/>
          <w:sz w:val="24"/>
          <w:szCs w:val="24"/>
        </w:rPr>
        <w:t xml:space="preserve">2. </w:t>
      </w:r>
      <w:r w:rsidR="002954C9" w:rsidRPr="00791549">
        <w:rPr>
          <w:rFonts w:ascii="Times New Roman" w:hAnsi="Times New Roman" w:cs="Times New Roman"/>
          <w:b/>
          <w:sz w:val="24"/>
          <w:szCs w:val="24"/>
        </w:rPr>
        <w:t>Проверяемый период деятельности</w:t>
      </w:r>
      <w:r w:rsidR="002954C9" w:rsidRPr="00791549">
        <w:rPr>
          <w:rFonts w:ascii="Times New Roman" w:hAnsi="Times New Roman" w:cs="Times New Roman"/>
          <w:sz w:val="24"/>
          <w:szCs w:val="24"/>
        </w:rPr>
        <w:t xml:space="preserve">: </w:t>
      </w:r>
      <w:r w:rsidR="002954C9" w:rsidRPr="00791549">
        <w:rPr>
          <w:rFonts w:ascii="Times New Roman" w:hAnsi="Times New Roman" w:cs="Times New Roman"/>
          <w:i/>
          <w:sz w:val="24"/>
          <w:szCs w:val="24"/>
          <w:u w:val="single"/>
        </w:rPr>
        <w:t>201</w:t>
      </w:r>
      <w:r w:rsidR="00791549" w:rsidRPr="00791549">
        <w:rPr>
          <w:rFonts w:ascii="Times New Roman" w:hAnsi="Times New Roman" w:cs="Times New Roman"/>
          <w:i/>
          <w:sz w:val="24"/>
          <w:szCs w:val="24"/>
          <w:u w:val="single"/>
        </w:rPr>
        <w:t>9</w:t>
      </w:r>
      <w:r w:rsidR="002954C9" w:rsidRPr="00791549">
        <w:rPr>
          <w:rFonts w:ascii="Times New Roman" w:hAnsi="Times New Roman" w:cs="Times New Roman"/>
          <w:i/>
          <w:sz w:val="24"/>
          <w:szCs w:val="24"/>
          <w:u w:val="single"/>
        </w:rPr>
        <w:t xml:space="preserve"> год</w:t>
      </w:r>
    </w:p>
    <w:p w:rsidR="0054076A" w:rsidRPr="00791549" w:rsidRDefault="0054076A" w:rsidP="0054076A">
      <w:pPr>
        <w:pStyle w:val="ConsPlusNonformat"/>
        <w:ind w:firstLine="708"/>
        <w:jc w:val="both"/>
        <w:rPr>
          <w:rFonts w:ascii="Times New Roman" w:hAnsi="Times New Roman" w:cs="Times New Roman"/>
          <w:sz w:val="24"/>
          <w:szCs w:val="24"/>
        </w:rPr>
      </w:pPr>
    </w:p>
    <w:p w:rsidR="00E61E50" w:rsidRPr="00791549" w:rsidRDefault="001903BC" w:rsidP="0054076A">
      <w:pPr>
        <w:pStyle w:val="ConsPlusNonformat"/>
        <w:ind w:firstLine="708"/>
        <w:jc w:val="both"/>
        <w:rPr>
          <w:rFonts w:ascii="Times New Roman" w:hAnsi="Times New Roman" w:cs="Times New Roman"/>
          <w:i/>
          <w:sz w:val="24"/>
          <w:szCs w:val="24"/>
          <w:u w:val="single"/>
        </w:rPr>
      </w:pPr>
      <w:r w:rsidRPr="00791549">
        <w:rPr>
          <w:rFonts w:ascii="Times New Roman" w:hAnsi="Times New Roman" w:cs="Times New Roman"/>
          <w:b/>
          <w:sz w:val="24"/>
          <w:szCs w:val="24"/>
        </w:rPr>
        <w:t>3</w:t>
      </w:r>
      <w:r w:rsidR="00E61E50" w:rsidRPr="00791549">
        <w:rPr>
          <w:rFonts w:ascii="Times New Roman" w:hAnsi="Times New Roman" w:cs="Times New Roman"/>
          <w:b/>
          <w:sz w:val="24"/>
          <w:szCs w:val="24"/>
        </w:rPr>
        <w:t xml:space="preserve">. Срок проведения </w:t>
      </w:r>
      <w:r w:rsidR="00383513" w:rsidRPr="00791549">
        <w:rPr>
          <w:rFonts w:ascii="Times New Roman" w:hAnsi="Times New Roman" w:cs="Times New Roman"/>
          <w:b/>
          <w:sz w:val="24"/>
          <w:szCs w:val="24"/>
        </w:rPr>
        <w:t>проверки</w:t>
      </w:r>
      <w:r w:rsidR="00383513" w:rsidRPr="00791549">
        <w:rPr>
          <w:rFonts w:ascii="Times New Roman" w:hAnsi="Times New Roman" w:cs="Times New Roman"/>
          <w:sz w:val="24"/>
          <w:szCs w:val="24"/>
        </w:rPr>
        <w:t xml:space="preserve">: </w:t>
      </w:r>
      <w:r w:rsidR="00E61E50" w:rsidRPr="00791549">
        <w:rPr>
          <w:rFonts w:ascii="Times New Roman" w:hAnsi="Times New Roman" w:cs="Times New Roman"/>
          <w:sz w:val="24"/>
          <w:szCs w:val="24"/>
        </w:rPr>
        <w:t xml:space="preserve"> </w:t>
      </w:r>
      <w:r w:rsidR="00E61E50" w:rsidRPr="00791549">
        <w:rPr>
          <w:rFonts w:ascii="Times New Roman" w:hAnsi="Times New Roman" w:cs="Times New Roman"/>
          <w:i/>
          <w:sz w:val="24"/>
          <w:szCs w:val="24"/>
          <w:u w:val="single"/>
        </w:rPr>
        <w:t>с</w:t>
      </w:r>
      <w:r w:rsidR="005146CD" w:rsidRPr="00791549">
        <w:rPr>
          <w:rFonts w:ascii="Times New Roman" w:hAnsi="Times New Roman" w:cs="Times New Roman"/>
          <w:i/>
          <w:sz w:val="24"/>
          <w:szCs w:val="24"/>
          <w:u w:val="single"/>
        </w:rPr>
        <w:t xml:space="preserve"> </w:t>
      </w:r>
      <w:r w:rsidR="00791549" w:rsidRPr="00791549">
        <w:rPr>
          <w:rFonts w:ascii="Times New Roman" w:hAnsi="Times New Roman" w:cs="Times New Roman"/>
          <w:i/>
          <w:sz w:val="24"/>
          <w:szCs w:val="24"/>
          <w:u w:val="single"/>
        </w:rPr>
        <w:t>10</w:t>
      </w:r>
      <w:r w:rsidR="00624B94" w:rsidRPr="00791549">
        <w:rPr>
          <w:rFonts w:ascii="Times New Roman" w:hAnsi="Times New Roman" w:cs="Times New Roman"/>
          <w:i/>
          <w:sz w:val="24"/>
          <w:szCs w:val="24"/>
          <w:u w:val="single"/>
        </w:rPr>
        <w:t xml:space="preserve"> </w:t>
      </w:r>
      <w:r w:rsidR="00791549" w:rsidRPr="00791549">
        <w:rPr>
          <w:rFonts w:ascii="Times New Roman" w:hAnsi="Times New Roman" w:cs="Times New Roman"/>
          <w:i/>
          <w:sz w:val="24"/>
          <w:szCs w:val="24"/>
          <w:u w:val="single"/>
        </w:rPr>
        <w:t>февраля</w:t>
      </w:r>
      <w:r w:rsidR="00CA61C6" w:rsidRPr="00791549">
        <w:rPr>
          <w:rFonts w:ascii="Times New Roman" w:hAnsi="Times New Roman" w:cs="Times New Roman"/>
          <w:i/>
          <w:sz w:val="24"/>
          <w:szCs w:val="24"/>
          <w:u w:val="single"/>
        </w:rPr>
        <w:t xml:space="preserve"> </w:t>
      </w:r>
      <w:r w:rsidR="00383513" w:rsidRPr="00791549">
        <w:rPr>
          <w:rFonts w:ascii="Times New Roman" w:hAnsi="Times New Roman" w:cs="Times New Roman"/>
          <w:i/>
          <w:sz w:val="24"/>
          <w:szCs w:val="24"/>
          <w:u w:val="single"/>
        </w:rPr>
        <w:t xml:space="preserve"> 20</w:t>
      </w:r>
      <w:r w:rsidR="00791549" w:rsidRPr="00791549">
        <w:rPr>
          <w:rFonts w:ascii="Times New Roman" w:hAnsi="Times New Roman" w:cs="Times New Roman"/>
          <w:i/>
          <w:sz w:val="24"/>
          <w:szCs w:val="24"/>
          <w:u w:val="single"/>
        </w:rPr>
        <w:t>20</w:t>
      </w:r>
      <w:r w:rsidR="00383513" w:rsidRPr="00791549">
        <w:rPr>
          <w:rFonts w:ascii="Times New Roman" w:hAnsi="Times New Roman" w:cs="Times New Roman"/>
          <w:i/>
          <w:sz w:val="24"/>
          <w:szCs w:val="24"/>
          <w:u w:val="single"/>
        </w:rPr>
        <w:t>г.</w:t>
      </w:r>
      <w:r w:rsidR="00E61E50" w:rsidRPr="00791549">
        <w:rPr>
          <w:rFonts w:ascii="Times New Roman" w:hAnsi="Times New Roman" w:cs="Times New Roman"/>
          <w:i/>
          <w:sz w:val="24"/>
          <w:szCs w:val="24"/>
          <w:u w:val="single"/>
        </w:rPr>
        <w:t xml:space="preserve"> </w:t>
      </w:r>
      <w:r w:rsidR="008C3357" w:rsidRPr="00791549">
        <w:rPr>
          <w:rFonts w:ascii="Times New Roman" w:hAnsi="Times New Roman" w:cs="Times New Roman"/>
          <w:i/>
          <w:sz w:val="24"/>
          <w:szCs w:val="24"/>
          <w:u w:val="single"/>
        </w:rPr>
        <w:t xml:space="preserve"> </w:t>
      </w:r>
      <w:r w:rsidR="00E61E50" w:rsidRPr="00791549">
        <w:rPr>
          <w:rFonts w:ascii="Times New Roman" w:hAnsi="Times New Roman" w:cs="Times New Roman"/>
          <w:i/>
          <w:sz w:val="24"/>
          <w:szCs w:val="24"/>
          <w:u w:val="single"/>
        </w:rPr>
        <w:t xml:space="preserve">по </w:t>
      </w:r>
      <w:r w:rsidR="009E179C" w:rsidRPr="00791549">
        <w:rPr>
          <w:rFonts w:ascii="Times New Roman" w:hAnsi="Times New Roman" w:cs="Times New Roman"/>
          <w:i/>
          <w:sz w:val="24"/>
          <w:szCs w:val="24"/>
          <w:u w:val="single"/>
        </w:rPr>
        <w:t xml:space="preserve"> </w:t>
      </w:r>
      <w:r w:rsidR="00791549" w:rsidRPr="00791549">
        <w:rPr>
          <w:rFonts w:ascii="Times New Roman" w:hAnsi="Times New Roman" w:cs="Times New Roman"/>
          <w:i/>
          <w:sz w:val="24"/>
          <w:szCs w:val="24"/>
          <w:u w:val="single"/>
        </w:rPr>
        <w:t>21 февраля</w:t>
      </w:r>
      <w:r w:rsidR="00CA61C6" w:rsidRPr="00791549">
        <w:rPr>
          <w:rFonts w:ascii="Times New Roman" w:hAnsi="Times New Roman" w:cs="Times New Roman"/>
          <w:i/>
          <w:sz w:val="24"/>
          <w:szCs w:val="24"/>
          <w:u w:val="single"/>
        </w:rPr>
        <w:t xml:space="preserve"> </w:t>
      </w:r>
      <w:r w:rsidR="00383513" w:rsidRPr="00791549">
        <w:rPr>
          <w:rFonts w:ascii="Times New Roman" w:hAnsi="Times New Roman" w:cs="Times New Roman"/>
          <w:i/>
          <w:sz w:val="24"/>
          <w:szCs w:val="24"/>
          <w:u w:val="single"/>
        </w:rPr>
        <w:t xml:space="preserve"> 20</w:t>
      </w:r>
      <w:r w:rsidR="00791549" w:rsidRPr="00791549">
        <w:rPr>
          <w:rFonts w:ascii="Times New Roman" w:hAnsi="Times New Roman" w:cs="Times New Roman"/>
          <w:i/>
          <w:sz w:val="24"/>
          <w:szCs w:val="24"/>
          <w:u w:val="single"/>
        </w:rPr>
        <w:t>20</w:t>
      </w:r>
      <w:r w:rsidR="00383513" w:rsidRPr="00791549">
        <w:rPr>
          <w:rFonts w:ascii="Times New Roman" w:hAnsi="Times New Roman" w:cs="Times New Roman"/>
          <w:i/>
          <w:sz w:val="24"/>
          <w:szCs w:val="24"/>
          <w:u w:val="single"/>
        </w:rPr>
        <w:t>г.</w:t>
      </w:r>
    </w:p>
    <w:p w:rsidR="0054076A" w:rsidRPr="00791549" w:rsidRDefault="0054076A">
      <w:pPr>
        <w:pStyle w:val="ConsPlusNonformat"/>
        <w:jc w:val="both"/>
        <w:rPr>
          <w:rFonts w:ascii="Times New Roman" w:hAnsi="Times New Roman" w:cs="Times New Roman"/>
          <w:sz w:val="24"/>
          <w:szCs w:val="24"/>
        </w:rPr>
      </w:pPr>
    </w:p>
    <w:p w:rsidR="00E61E50" w:rsidRPr="00791549" w:rsidRDefault="001903BC" w:rsidP="0054076A">
      <w:pPr>
        <w:pStyle w:val="ConsPlusNonformat"/>
        <w:ind w:firstLine="708"/>
        <w:jc w:val="both"/>
        <w:rPr>
          <w:rFonts w:ascii="Times New Roman" w:hAnsi="Times New Roman" w:cs="Times New Roman"/>
          <w:b/>
          <w:sz w:val="24"/>
          <w:szCs w:val="24"/>
        </w:rPr>
      </w:pPr>
      <w:r w:rsidRPr="00791549">
        <w:rPr>
          <w:rFonts w:ascii="Times New Roman" w:hAnsi="Times New Roman" w:cs="Times New Roman"/>
          <w:b/>
          <w:sz w:val="24"/>
          <w:szCs w:val="24"/>
        </w:rPr>
        <w:t>4</w:t>
      </w:r>
      <w:r w:rsidR="00E61E50" w:rsidRPr="00791549">
        <w:rPr>
          <w:rFonts w:ascii="Times New Roman" w:hAnsi="Times New Roman" w:cs="Times New Roman"/>
          <w:b/>
          <w:sz w:val="24"/>
          <w:szCs w:val="24"/>
        </w:rPr>
        <w:t>. Краткая информация о</w:t>
      </w:r>
      <w:r w:rsidR="008117B7" w:rsidRPr="00791549">
        <w:rPr>
          <w:rFonts w:ascii="Times New Roman" w:hAnsi="Times New Roman" w:cs="Times New Roman"/>
          <w:b/>
          <w:sz w:val="24"/>
          <w:szCs w:val="24"/>
        </w:rPr>
        <w:t xml:space="preserve"> су</w:t>
      </w:r>
      <w:r w:rsidR="00E61E50" w:rsidRPr="00791549">
        <w:rPr>
          <w:rFonts w:ascii="Times New Roman" w:hAnsi="Times New Roman" w:cs="Times New Roman"/>
          <w:b/>
          <w:sz w:val="24"/>
          <w:szCs w:val="24"/>
        </w:rPr>
        <w:t>бъекте контроля:</w:t>
      </w:r>
    </w:p>
    <w:p w:rsidR="001903BC" w:rsidRPr="00AD3E84" w:rsidRDefault="001903BC" w:rsidP="00755651">
      <w:pPr>
        <w:pStyle w:val="ConsPlusNonformat"/>
        <w:ind w:firstLine="708"/>
        <w:jc w:val="both"/>
        <w:rPr>
          <w:rFonts w:ascii="Times New Roman" w:hAnsi="Times New Roman" w:cs="Times New Roman"/>
          <w:color w:val="FF0000"/>
          <w:sz w:val="10"/>
          <w:szCs w:val="10"/>
        </w:rPr>
      </w:pPr>
    </w:p>
    <w:p w:rsidR="009446C2" w:rsidRPr="00111FDB" w:rsidRDefault="007C117D" w:rsidP="00755651">
      <w:pPr>
        <w:pStyle w:val="ConsPlusNonformat"/>
        <w:ind w:firstLine="708"/>
        <w:jc w:val="both"/>
        <w:rPr>
          <w:rFonts w:ascii="Times New Roman" w:hAnsi="Times New Roman" w:cs="Times New Roman"/>
          <w:sz w:val="24"/>
          <w:szCs w:val="24"/>
        </w:rPr>
      </w:pPr>
      <w:r w:rsidRPr="00111FDB">
        <w:rPr>
          <w:rFonts w:ascii="Times New Roman" w:hAnsi="Times New Roman" w:cs="Times New Roman"/>
          <w:sz w:val="24"/>
          <w:szCs w:val="24"/>
        </w:rPr>
        <w:t>4</w:t>
      </w:r>
      <w:r w:rsidR="00755651" w:rsidRPr="00111FDB">
        <w:rPr>
          <w:rFonts w:ascii="Times New Roman" w:hAnsi="Times New Roman" w:cs="Times New Roman"/>
          <w:sz w:val="24"/>
          <w:szCs w:val="24"/>
        </w:rPr>
        <w:t>.1.</w:t>
      </w:r>
      <w:r w:rsidR="00E61E50" w:rsidRPr="00111FDB">
        <w:rPr>
          <w:rFonts w:ascii="Times New Roman" w:hAnsi="Times New Roman" w:cs="Times New Roman"/>
          <w:sz w:val="24"/>
          <w:szCs w:val="24"/>
        </w:rPr>
        <w:t xml:space="preserve"> </w:t>
      </w:r>
      <w:r w:rsidR="00755651" w:rsidRPr="00111FDB">
        <w:rPr>
          <w:rFonts w:ascii="Times New Roman" w:hAnsi="Times New Roman" w:cs="Times New Roman"/>
          <w:sz w:val="24"/>
          <w:szCs w:val="24"/>
        </w:rPr>
        <w:t>С</w:t>
      </w:r>
      <w:r w:rsidR="00E61E50" w:rsidRPr="00111FDB">
        <w:rPr>
          <w:rFonts w:ascii="Times New Roman" w:hAnsi="Times New Roman" w:cs="Times New Roman"/>
          <w:sz w:val="24"/>
          <w:szCs w:val="24"/>
        </w:rPr>
        <w:t>ведения об учредительных документах</w:t>
      </w:r>
      <w:r w:rsidR="009446C2" w:rsidRPr="00111FDB">
        <w:rPr>
          <w:rFonts w:ascii="Times New Roman" w:hAnsi="Times New Roman" w:cs="Times New Roman"/>
          <w:sz w:val="24"/>
          <w:szCs w:val="24"/>
        </w:rPr>
        <w:t>:</w:t>
      </w:r>
      <w:r w:rsidR="00547EEE" w:rsidRPr="00111FDB">
        <w:rPr>
          <w:rFonts w:ascii="Times New Roman" w:hAnsi="Times New Roman" w:cs="Times New Roman"/>
          <w:sz w:val="24"/>
          <w:szCs w:val="24"/>
        </w:rPr>
        <w:t xml:space="preserve"> Устав муниципального </w:t>
      </w:r>
      <w:r w:rsidR="00791549" w:rsidRPr="00111FDB">
        <w:rPr>
          <w:rFonts w:ascii="Times New Roman" w:hAnsi="Times New Roman" w:cs="Times New Roman"/>
          <w:sz w:val="24"/>
          <w:szCs w:val="24"/>
        </w:rPr>
        <w:t xml:space="preserve">образования сельского поселения </w:t>
      </w:r>
      <w:r w:rsidR="00547EEE" w:rsidRPr="00111FDB">
        <w:rPr>
          <w:rFonts w:ascii="Times New Roman" w:hAnsi="Times New Roman" w:cs="Times New Roman"/>
          <w:sz w:val="24"/>
          <w:szCs w:val="24"/>
        </w:rPr>
        <w:t>«</w:t>
      </w:r>
      <w:r w:rsidR="005A386C" w:rsidRPr="00111FDB">
        <w:rPr>
          <w:rFonts w:ascii="Times New Roman" w:hAnsi="Times New Roman" w:cs="Times New Roman"/>
          <w:sz w:val="24"/>
          <w:szCs w:val="24"/>
        </w:rPr>
        <w:t>Де</w:t>
      </w:r>
      <w:r w:rsidR="00791549" w:rsidRPr="00111FDB">
        <w:rPr>
          <w:rFonts w:ascii="Times New Roman" w:hAnsi="Times New Roman" w:cs="Times New Roman"/>
          <w:sz w:val="24"/>
          <w:szCs w:val="24"/>
        </w:rPr>
        <w:t>ревня Заболотье</w:t>
      </w:r>
      <w:r w:rsidR="003B6C1F" w:rsidRPr="00111FDB">
        <w:rPr>
          <w:rFonts w:ascii="Times New Roman" w:hAnsi="Times New Roman" w:cs="Times New Roman"/>
          <w:sz w:val="24"/>
          <w:szCs w:val="24"/>
        </w:rPr>
        <w:t>»</w:t>
      </w:r>
      <w:r w:rsidR="00547EEE" w:rsidRPr="00111FDB">
        <w:rPr>
          <w:rFonts w:ascii="Times New Roman" w:hAnsi="Times New Roman" w:cs="Times New Roman"/>
          <w:sz w:val="24"/>
          <w:szCs w:val="24"/>
        </w:rPr>
        <w:t xml:space="preserve"> утвержден </w:t>
      </w:r>
      <w:r w:rsidR="00791549" w:rsidRPr="00111FDB">
        <w:rPr>
          <w:rFonts w:ascii="Times New Roman" w:hAnsi="Times New Roman" w:cs="Times New Roman"/>
          <w:sz w:val="24"/>
          <w:szCs w:val="24"/>
        </w:rPr>
        <w:t xml:space="preserve">решением Сельской Думы муниципального образования сельского поселения «Деревня Заболотье» </w:t>
      </w:r>
      <w:r w:rsidR="00E62C49" w:rsidRPr="00111FDB">
        <w:rPr>
          <w:rFonts w:ascii="Times New Roman" w:hAnsi="Times New Roman" w:cs="Times New Roman"/>
          <w:sz w:val="24"/>
          <w:szCs w:val="24"/>
        </w:rPr>
        <w:t xml:space="preserve"> от </w:t>
      </w:r>
      <w:r w:rsidR="000B7FD6" w:rsidRPr="00111FDB">
        <w:rPr>
          <w:rFonts w:ascii="Times New Roman" w:hAnsi="Times New Roman" w:cs="Times New Roman"/>
          <w:sz w:val="24"/>
          <w:szCs w:val="24"/>
        </w:rPr>
        <w:t>1</w:t>
      </w:r>
      <w:r w:rsidR="00C64D35" w:rsidRPr="00111FDB">
        <w:rPr>
          <w:rFonts w:ascii="Times New Roman" w:hAnsi="Times New Roman" w:cs="Times New Roman"/>
          <w:sz w:val="24"/>
          <w:szCs w:val="24"/>
        </w:rPr>
        <w:t>6</w:t>
      </w:r>
      <w:r w:rsidR="00E62C49" w:rsidRPr="00111FDB">
        <w:rPr>
          <w:rFonts w:ascii="Times New Roman" w:hAnsi="Times New Roman" w:cs="Times New Roman"/>
          <w:sz w:val="24"/>
          <w:szCs w:val="24"/>
        </w:rPr>
        <w:t>.</w:t>
      </w:r>
      <w:r w:rsidR="00A1502D" w:rsidRPr="00111FDB">
        <w:rPr>
          <w:rFonts w:ascii="Times New Roman" w:hAnsi="Times New Roman" w:cs="Times New Roman"/>
          <w:sz w:val="24"/>
          <w:szCs w:val="24"/>
        </w:rPr>
        <w:t>1</w:t>
      </w:r>
      <w:r w:rsidR="00791549" w:rsidRPr="00111FDB">
        <w:rPr>
          <w:rFonts w:ascii="Times New Roman" w:hAnsi="Times New Roman" w:cs="Times New Roman"/>
          <w:sz w:val="24"/>
          <w:szCs w:val="24"/>
        </w:rPr>
        <w:t>0</w:t>
      </w:r>
      <w:r w:rsidR="00E62C49" w:rsidRPr="00111FDB">
        <w:rPr>
          <w:rFonts w:ascii="Times New Roman" w:hAnsi="Times New Roman" w:cs="Times New Roman"/>
          <w:sz w:val="24"/>
          <w:szCs w:val="24"/>
        </w:rPr>
        <w:t>.20</w:t>
      </w:r>
      <w:r w:rsidR="00AD3E84" w:rsidRPr="00111FDB">
        <w:rPr>
          <w:rFonts w:ascii="Times New Roman" w:hAnsi="Times New Roman" w:cs="Times New Roman"/>
          <w:sz w:val="24"/>
          <w:szCs w:val="24"/>
        </w:rPr>
        <w:t>0</w:t>
      </w:r>
      <w:r w:rsidR="00A1502D" w:rsidRPr="00111FDB">
        <w:rPr>
          <w:rFonts w:ascii="Times New Roman" w:hAnsi="Times New Roman" w:cs="Times New Roman"/>
          <w:sz w:val="24"/>
          <w:szCs w:val="24"/>
        </w:rPr>
        <w:t>5</w:t>
      </w:r>
      <w:r w:rsidR="00885099" w:rsidRPr="00111FDB">
        <w:rPr>
          <w:rFonts w:ascii="Times New Roman" w:hAnsi="Times New Roman" w:cs="Times New Roman"/>
          <w:sz w:val="24"/>
          <w:szCs w:val="24"/>
        </w:rPr>
        <w:t>г. №</w:t>
      </w:r>
      <w:r w:rsidR="00915F6D" w:rsidRPr="00111FDB">
        <w:rPr>
          <w:rFonts w:ascii="Times New Roman" w:hAnsi="Times New Roman" w:cs="Times New Roman"/>
          <w:sz w:val="24"/>
          <w:szCs w:val="24"/>
        </w:rPr>
        <w:t xml:space="preserve"> </w:t>
      </w:r>
      <w:r w:rsidR="00AD3E84" w:rsidRPr="00111FDB">
        <w:rPr>
          <w:rFonts w:ascii="Times New Roman" w:hAnsi="Times New Roman" w:cs="Times New Roman"/>
          <w:sz w:val="24"/>
          <w:szCs w:val="24"/>
        </w:rPr>
        <w:t>7</w:t>
      </w:r>
      <w:r w:rsidR="00743D94" w:rsidRPr="00111FDB">
        <w:rPr>
          <w:rFonts w:ascii="Times New Roman" w:hAnsi="Times New Roman" w:cs="Times New Roman"/>
          <w:sz w:val="24"/>
          <w:szCs w:val="24"/>
        </w:rPr>
        <w:t>.</w:t>
      </w:r>
      <w:r w:rsidR="00271091" w:rsidRPr="00111FDB">
        <w:rPr>
          <w:rFonts w:ascii="Times New Roman" w:hAnsi="Times New Roman" w:cs="Times New Roman"/>
          <w:sz w:val="24"/>
          <w:szCs w:val="24"/>
        </w:rPr>
        <w:t xml:space="preserve"> </w:t>
      </w:r>
    </w:p>
    <w:p w:rsidR="00E62C49" w:rsidRDefault="00E62C49" w:rsidP="00111FDB">
      <w:pPr>
        <w:pStyle w:val="ConsPlusNonformat"/>
        <w:ind w:firstLine="708"/>
        <w:jc w:val="both"/>
        <w:rPr>
          <w:rFonts w:ascii="Times New Roman" w:hAnsi="Times New Roman" w:cs="Times New Roman"/>
          <w:sz w:val="24"/>
          <w:szCs w:val="24"/>
        </w:rPr>
      </w:pPr>
      <w:r w:rsidRPr="00111FDB">
        <w:rPr>
          <w:rFonts w:ascii="Times New Roman" w:hAnsi="Times New Roman" w:cs="Times New Roman"/>
          <w:sz w:val="24"/>
          <w:szCs w:val="24"/>
        </w:rPr>
        <w:t>В соответствии</w:t>
      </w:r>
      <w:r w:rsidR="00B83FB4" w:rsidRPr="00111FDB">
        <w:rPr>
          <w:rFonts w:ascii="Times New Roman" w:hAnsi="Times New Roman" w:cs="Times New Roman"/>
          <w:sz w:val="24"/>
          <w:szCs w:val="24"/>
        </w:rPr>
        <w:t xml:space="preserve"> действующим Уставом</w:t>
      </w:r>
      <w:r w:rsidR="00F82268" w:rsidRPr="00111FDB">
        <w:rPr>
          <w:rFonts w:ascii="Times New Roman" w:hAnsi="Times New Roman" w:cs="Times New Roman"/>
          <w:sz w:val="24"/>
          <w:szCs w:val="24"/>
        </w:rPr>
        <w:t xml:space="preserve"> администрация муниципального образования сельского поселения «Деревня Заболотье» (далее администрация СП «Деревня Заболотье») является исполнительно-распорядительным органом местного самоуправления муниципального образования</w:t>
      </w:r>
      <w:r w:rsidR="00111FDB" w:rsidRPr="00111FDB">
        <w:rPr>
          <w:rFonts w:ascii="Times New Roman" w:hAnsi="Times New Roman" w:cs="Times New Roman"/>
          <w:sz w:val="24"/>
          <w:szCs w:val="24"/>
        </w:rPr>
        <w:t xml:space="preserve">, </w:t>
      </w:r>
      <w:proofErr w:type="gramStart"/>
      <w:r w:rsidR="00111FDB" w:rsidRPr="00111FDB">
        <w:rPr>
          <w:rFonts w:ascii="Times New Roman" w:hAnsi="Times New Roman" w:cs="Times New Roman"/>
          <w:sz w:val="24"/>
          <w:szCs w:val="24"/>
        </w:rPr>
        <w:t>наделенный</w:t>
      </w:r>
      <w:proofErr w:type="gramEnd"/>
      <w:r w:rsidR="00111FDB" w:rsidRPr="00111FDB">
        <w:rPr>
          <w:rFonts w:ascii="Times New Roman" w:hAnsi="Times New Roman" w:cs="Times New Roman"/>
          <w:sz w:val="24"/>
          <w:szCs w:val="24"/>
        </w:rPr>
        <w:t xml:space="preserve"> полномочиями по решению вопросов местного значения.</w:t>
      </w:r>
    </w:p>
    <w:p w:rsidR="00111FDB" w:rsidRDefault="00111FDB" w:rsidP="00111FD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СП «Деревня Заболотье» является юридическим лицом. Администрация осуществляет свою деятельность в соответствии с законодательными и нормативными актами Российской Федерации и Калужской области, уставом и Положением об администрации и иными правовыми актами, принятыми Сельской Думой, а также нормативными актами главы администрации.</w:t>
      </w:r>
    </w:p>
    <w:p w:rsidR="00D92571" w:rsidRDefault="00D92571" w:rsidP="00111FD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Структура администрации формируется главой администрации СП «Деревня Заболотье» в соответствии с, утвержденной Сельской Думой, структурой администрации.</w:t>
      </w:r>
    </w:p>
    <w:p w:rsidR="00D92571" w:rsidRDefault="00D92571" w:rsidP="00111FD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 компетенции администрации относится:</w:t>
      </w:r>
    </w:p>
    <w:p w:rsidR="00D92571" w:rsidRDefault="00D92571"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обеспечение </w:t>
      </w:r>
      <w:proofErr w:type="gramStart"/>
      <w:r>
        <w:rPr>
          <w:rFonts w:ascii="Times New Roman" w:hAnsi="Times New Roman" w:cs="Times New Roman"/>
          <w:sz w:val="24"/>
          <w:szCs w:val="24"/>
        </w:rPr>
        <w:t>исполнения решений органов местного самоуправления сельского поселения</w:t>
      </w:r>
      <w:proofErr w:type="gramEnd"/>
      <w:r>
        <w:rPr>
          <w:rFonts w:ascii="Times New Roman" w:hAnsi="Times New Roman" w:cs="Times New Roman"/>
          <w:sz w:val="24"/>
          <w:szCs w:val="24"/>
        </w:rPr>
        <w:t xml:space="preserve"> по реализации вопросов местного значения;</w:t>
      </w:r>
    </w:p>
    <w:p w:rsidR="00D92571" w:rsidRDefault="00D92571"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обеспечение </w:t>
      </w:r>
      <w:proofErr w:type="gramStart"/>
      <w:r>
        <w:rPr>
          <w:rFonts w:ascii="Times New Roman" w:hAnsi="Times New Roman" w:cs="Times New Roman"/>
          <w:sz w:val="24"/>
          <w:szCs w:val="24"/>
        </w:rPr>
        <w:t>исполнения полномочий органов местного самоуправления сельского поселения</w:t>
      </w:r>
      <w:proofErr w:type="gramEnd"/>
      <w:r>
        <w:rPr>
          <w:rFonts w:ascii="Times New Roman" w:hAnsi="Times New Roman" w:cs="Times New Roman"/>
          <w:sz w:val="24"/>
          <w:szCs w:val="24"/>
        </w:rPr>
        <w:t xml:space="preserve"> по решению вопросов местного значения сельского поселения в соответствии </w:t>
      </w:r>
      <w:r w:rsidR="001F130B">
        <w:rPr>
          <w:rFonts w:ascii="Times New Roman" w:hAnsi="Times New Roman" w:cs="Times New Roman"/>
          <w:sz w:val="24"/>
          <w:szCs w:val="24"/>
        </w:rPr>
        <w:t>с законодательством, действующим Уставом, нормативными правовыми актами Сельской Думы и постановлениями и распоряжениями главы местной администрации;</w:t>
      </w:r>
    </w:p>
    <w:p w:rsidR="001F130B" w:rsidRDefault="001F130B"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материально-техническое, правовое, информационное и иное обеспечение деятельности Сельской Думы;</w:t>
      </w:r>
    </w:p>
    <w:p w:rsidR="001F130B" w:rsidRDefault="001F130B"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иные полномочия, определенные Федеральным законодательством, законодательством Калужской области и действующим Уставом.</w:t>
      </w:r>
    </w:p>
    <w:p w:rsidR="001F130B" w:rsidRDefault="001F130B"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Функции администрации СП «Деревня Заболотье», а также организация и порядок ее деятельности определяются  Положением об администрации, утвержденным Сельской Думой </w:t>
      </w:r>
      <w:r w:rsidRPr="004452CF">
        <w:rPr>
          <w:rFonts w:ascii="Times New Roman" w:hAnsi="Times New Roman" w:cs="Times New Roman"/>
          <w:sz w:val="24"/>
          <w:szCs w:val="24"/>
        </w:rPr>
        <w:t>(Положение об администрации утверждено</w:t>
      </w:r>
      <w:r w:rsidR="004452CF" w:rsidRPr="004452CF">
        <w:rPr>
          <w:rFonts w:ascii="Times New Roman" w:hAnsi="Times New Roman" w:cs="Times New Roman"/>
          <w:sz w:val="24"/>
          <w:szCs w:val="24"/>
        </w:rPr>
        <w:t xml:space="preserve"> решением Сельской Думы МО СП «Деревня Заболотье» </w:t>
      </w:r>
      <w:r w:rsidRPr="004452CF">
        <w:rPr>
          <w:rFonts w:ascii="Times New Roman" w:hAnsi="Times New Roman" w:cs="Times New Roman"/>
          <w:sz w:val="24"/>
          <w:szCs w:val="24"/>
        </w:rPr>
        <w:t xml:space="preserve">от </w:t>
      </w:r>
      <w:r w:rsidR="004452CF" w:rsidRPr="004452CF">
        <w:rPr>
          <w:rFonts w:ascii="Times New Roman" w:hAnsi="Times New Roman" w:cs="Times New Roman"/>
          <w:sz w:val="24"/>
          <w:szCs w:val="24"/>
        </w:rPr>
        <w:t>25.12.2007г.</w:t>
      </w:r>
      <w:r w:rsidRPr="004452CF">
        <w:rPr>
          <w:rFonts w:ascii="Times New Roman" w:hAnsi="Times New Roman" w:cs="Times New Roman"/>
          <w:sz w:val="24"/>
          <w:szCs w:val="24"/>
        </w:rPr>
        <w:t xml:space="preserve"> № </w:t>
      </w:r>
      <w:r w:rsidR="004452CF" w:rsidRPr="004452CF">
        <w:rPr>
          <w:rFonts w:ascii="Times New Roman" w:hAnsi="Times New Roman" w:cs="Times New Roman"/>
          <w:sz w:val="24"/>
          <w:szCs w:val="24"/>
        </w:rPr>
        <w:t>68а</w:t>
      </w:r>
      <w:r w:rsidRPr="004452CF">
        <w:rPr>
          <w:rFonts w:ascii="Times New Roman" w:hAnsi="Times New Roman" w:cs="Times New Roman"/>
          <w:sz w:val="24"/>
          <w:szCs w:val="24"/>
        </w:rPr>
        <w:t>)</w:t>
      </w:r>
      <w:r w:rsidR="004A2897" w:rsidRPr="004452CF">
        <w:rPr>
          <w:rFonts w:ascii="Times New Roman" w:hAnsi="Times New Roman" w:cs="Times New Roman"/>
          <w:sz w:val="24"/>
          <w:szCs w:val="24"/>
        </w:rPr>
        <w:t>.</w:t>
      </w:r>
    </w:p>
    <w:p w:rsidR="004A2897" w:rsidRDefault="004A2897"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ab/>
        <w:t>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период полномочий Сельской Думы. Условия контракта для главы администрации утверждаются Сельской Думой.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администрации заключается главой сельского поселения. Глава администрации не вправе заниматься предпринимательской</w:t>
      </w:r>
      <w:r w:rsidR="008E78DE">
        <w:rPr>
          <w:rFonts w:ascii="Times New Roman" w:hAnsi="Times New Roman" w:cs="Times New Roman"/>
          <w:sz w:val="24"/>
          <w:szCs w:val="24"/>
        </w:rPr>
        <w:t>, а также иной оплачиваемой деятельностью, за исключением педагогической/научной.</w:t>
      </w:r>
    </w:p>
    <w:p w:rsidR="008E78DE" w:rsidRDefault="008E78DE"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ab/>
        <w:t>Глава администрации руководит администрацией на принципах единоначалия и действует без доверенности от имени администрации.</w:t>
      </w:r>
    </w:p>
    <w:p w:rsidR="008E78DE" w:rsidRDefault="008E78DE"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ab/>
        <w:t>Функции главы администрации сельского поселения «Деревня Заболотье»:</w:t>
      </w:r>
    </w:p>
    <w:p w:rsidR="008E78DE" w:rsidRDefault="008E78DE"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осуществляет общее руководство деятельностью администрации, ее органами и подразделениями по решению всех вопросов, отнесенных к компетенции администрации; </w:t>
      </w:r>
    </w:p>
    <w:p w:rsidR="008E78DE" w:rsidRDefault="008E78DE"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обеспечивает исполнение полномочий администрации по решению вопросов местного значения</w:t>
      </w:r>
      <w:r w:rsidR="00094586">
        <w:rPr>
          <w:rFonts w:ascii="Times New Roman" w:hAnsi="Times New Roman" w:cs="Times New Roman"/>
          <w:sz w:val="24"/>
          <w:szCs w:val="24"/>
        </w:rPr>
        <w:t xml:space="preserve"> сельского поселения в соответствии с законодательством;</w:t>
      </w:r>
    </w:p>
    <w:p w:rsidR="00094586" w:rsidRDefault="00094586"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выдает от имени администрации доверенности, совершает иные юридические действия; </w:t>
      </w:r>
    </w:p>
    <w:p w:rsidR="00094586" w:rsidRDefault="00094586"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C194C">
        <w:rPr>
          <w:rFonts w:ascii="Times New Roman" w:hAnsi="Times New Roman" w:cs="Times New Roman"/>
          <w:sz w:val="24"/>
          <w:szCs w:val="24"/>
        </w:rPr>
        <w:t>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EC194C" w:rsidRDefault="00EC194C"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распоряжается финансовыми средствами в установленном законодательством порядке;</w:t>
      </w:r>
    </w:p>
    <w:p w:rsidR="00EC194C" w:rsidRDefault="00EC194C"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разрабатывает и вносит в Сельскую Думу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EC194C" w:rsidRDefault="00EC194C"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распоряжается муниципальной собственностью в соответствии с порядком, установленным Сельской Думой;</w:t>
      </w:r>
    </w:p>
    <w:p w:rsidR="00B93EAC" w:rsidRDefault="00B93EAC"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разрабатывает и представляет на утверждение Сельской Думе структуру администрации, утверждает штатное расписание администрации в пределах, утвержденных в местном бюджете, средств на содержание администрации;</w:t>
      </w:r>
    </w:p>
    <w:p w:rsidR="00B93EAC" w:rsidRDefault="00B93EAC"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назначает на должность и освобождает от должности работников администрации, а также решает вопросы об их поощрении и применении</w:t>
      </w:r>
      <w:r w:rsidR="00DE7F5E">
        <w:rPr>
          <w:rFonts w:ascii="Times New Roman" w:hAnsi="Times New Roman" w:cs="Times New Roman"/>
          <w:sz w:val="24"/>
          <w:szCs w:val="24"/>
        </w:rPr>
        <w:t xml:space="preserve"> к ним мер дисциплинарной ответственности;</w:t>
      </w:r>
    </w:p>
    <w:p w:rsidR="00DE7F5E" w:rsidRDefault="00DE7F5E"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назначает на должности и освобождает от должности руководителей муниципальных предприятий и учреждений;</w:t>
      </w:r>
    </w:p>
    <w:p w:rsidR="00DE7F5E" w:rsidRDefault="00DE7F5E"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обеспечивает своевременное финансирование расходов на выплату заработной платы организациям, финансируемым за счет местного бюджета;</w:t>
      </w:r>
    </w:p>
    <w:p w:rsidR="00DE7F5E" w:rsidRDefault="00DE7F5E"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заключает от имени администрации договоры и обеспечивает своевременное и качественное выполнение всех договоров и обязательств администрации;</w:t>
      </w:r>
    </w:p>
    <w:p w:rsidR="00DE7F5E" w:rsidRDefault="00DE7F5E"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организует формирование муниципального заказа и контролирует его выполнение;</w:t>
      </w:r>
    </w:p>
    <w:p w:rsidR="00DE7F5E" w:rsidRDefault="00DE7F5E" w:rsidP="00D92571">
      <w:pPr>
        <w:pStyle w:val="ConsPlusNonformat"/>
        <w:jc w:val="both"/>
        <w:rPr>
          <w:rFonts w:ascii="Times New Roman" w:hAnsi="Times New Roman" w:cs="Times New Roman"/>
          <w:sz w:val="24"/>
          <w:szCs w:val="24"/>
        </w:rPr>
      </w:pPr>
      <w:r>
        <w:rPr>
          <w:rFonts w:ascii="Times New Roman" w:hAnsi="Times New Roman" w:cs="Times New Roman"/>
          <w:sz w:val="24"/>
          <w:szCs w:val="24"/>
        </w:rPr>
        <w:t>- осуществляет иные полномочия в соответствии с законодательством и действующим Уставом</w:t>
      </w:r>
    </w:p>
    <w:p w:rsidR="00111FDB" w:rsidRDefault="00111FDB" w:rsidP="00111FD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администрации осуществляется в соответствии с утвержденным Сельской Думой местным бюджетом и выделенными средствами расходов </w:t>
      </w:r>
      <w:r w:rsidR="00285A31">
        <w:rPr>
          <w:rFonts w:ascii="Times New Roman" w:hAnsi="Times New Roman" w:cs="Times New Roman"/>
          <w:sz w:val="24"/>
          <w:szCs w:val="24"/>
        </w:rPr>
        <w:t>на управление.</w:t>
      </w:r>
    </w:p>
    <w:p w:rsidR="0093540D" w:rsidRDefault="0093540D" w:rsidP="0093540D">
      <w:pPr>
        <w:pStyle w:val="ConsPlusNonformat"/>
        <w:jc w:val="both"/>
        <w:rPr>
          <w:rFonts w:ascii="Times New Roman" w:hAnsi="Times New Roman" w:cs="Times New Roman"/>
          <w:sz w:val="24"/>
          <w:szCs w:val="24"/>
        </w:rPr>
      </w:pPr>
      <w:r>
        <w:rPr>
          <w:rFonts w:ascii="Times New Roman" w:hAnsi="Times New Roman" w:cs="Times New Roman"/>
          <w:sz w:val="24"/>
          <w:szCs w:val="24"/>
        </w:rPr>
        <w:t>Сельское поселение имеет собственный местный бюджет. Доходы местного бюджета формируются за счет собственных доходов и отчислений от федеральных и региональных</w:t>
      </w:r>
      <w:r w:rsidR="008C7074">
        <w:rPr>
          <w:rFonts w:ascii="Times New Roman" w:hAnsi="Times New Roman" w:cs="Times New Roman"/>
          <w:sz w:val="24"/>
          <w:szCs w:val="24"/>
        </w:rPr>
        <w:t xml:space="preserve"> регулирующих налогов и сборов, других доходов и безвозмездном и безвозвратном порядке поступающих в соответствии с законодательством Российской Федерации, Калужской области, нормативными правовыми актами Сельской Думы в распоряжение органов местного самоуправления сельского поселения.</w:t>
      </w:r>
    </w:p>
    <w:p w:rsidR="008C7074" w:rsidRDefault="008C7074" w:rsidP="0093540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К собственным доходам местного бюджета относятся:</w:t>
      </w:r>
    </w:p>
    <w:p w:rsidR="008C7074" w:rsidRDefault="008C7074" w:rsidP="0093540D">
      <w:pPr>
        <w:pStyle w:val="ConsPlusNonformat"/>
        <w:jc w:val="both"/>
        <w:rPr>
          <w:rFonts w:ascii="Times New Roman" w:hAnsi="Times New Roman" w:cs="Times New Roman"/>
          <w:sz w:val="24"/>
          <w:szCs w:val="24"/>
        </w:rPr>
      </w:pPr>
      <w:r>
        <w:rPr>
          <w:rFonts w:ascii="Times New Roman" w:hAnsi="Times New Roman" w:cs="Times New Roman"/>
          <w:sz w:val="24"/>
          <w:szCs w:val="24"/>
        </w:rPr>
        <w:t>- средства самообложения граждан;</w:t>
      </w:r>
    </w:p>
    <w:p w:rsidR="008C7074" w:rsidRDefault="008C7074" w:rsidP="0093540D">
      <w:pPr>
        <w:pStyle w:val="ConsPlusNonformat"/>
        <w:jc w:val="both"/>
        <w:rPr>
          <w:rFonts w:ascii="Times New Roman" w:hAnsi="Times New Roman" w:cs="Times New Roman"/>
          <w:sz w:val="24"/>
          <w:szCs w:val="24"/>
        </w:rPr>
      </w:pPr>
      <w:r>
        <w:rPr>
          <w:rFonts w:ascii="Times New Roman" w:hAnsi="Times New Roman" w:cs="Times New Roman"/>
          <w:sz w:val="24"/>
          <w:szCs w:val="24"/>
        </w:rPr>
        <w:t>- доходы от местных налогов и сборов;</w:t>
      </w:r>
    </w:p>
    <w:p w:rsidR="008C7074" w:rsidRDefault="008C7074" w:rsidP="0093540D">
      <w:pPr>
        <w:pStyle w:val="ConsPlusNonformat"/>
        <w:jc w:val="both"/>
        <w:rPr>
          <w:rFonts w:ascii="Times New Roman" w:hAnsi="Times New Roman" w:cs="Times New Roman"/>
          <w:sz w:val="24"/>
          <w:szCs w:val="24"/>
        </w:rPr>
      </w:pPr>
      <w:r>
        <w:rPr>
          <w:rFonts w:ascii="Times New Roman" w:hAnsi="Times New Roman" w:cs="Times New Roman"/>
          <w:sz w:val="24"/>
          <w:szCs w:val="24"/>
        </w:rPr>
        <w:t>- доходы от региональных налогов и сборов;</w:t>
      </w:r>
    </w:p>
    <w:p w:rsidR="008C7074" w:rsidRDefault="008C7074" w:rsidP="0093540D">
      <w:pPr>
        <w:pStyle w:val="ConsPlusNonformat"/>
        <w:jc w:val="both"/>
        <w:rPr>
          <w:rFonts w:ascii="Times New Roman" w:hAnsi="Times New Roman" w:cs="Times New Roman"/>
          <w:sz w:val="24"/>
          <w:szCs w:val="24"/>
        </w:rPr>
      </w:pPr>
      <w:r>
        <w:rPr>
          <w:rFonts w:ascii="Times New Roman" w:hAnsi="Times New Roman" w:cs="Times New Roman"/>
          <w:sz w:val="24"/>
          <w:szCs w:val="24"/>
        </w:rPr>
        <w:t>- доходы от федеральных налогов и сборов;</w:t>
      </w:r>
    </w:p>
    <w:p w:rsidR="008C7074" w:rsidRDefault="008C7074" w:rsidP="0093540D">
      <w:pPr>
        <w:pStyle w:val="ConsPlusNonformat"/>
        <w:jc w:val="both"/>
        <w:rPr>
          <w:rFonts w:ascii="Times New Roman" w:hAnsi="Times New Roman" w:cs="Times New Roman"/>
          <w:sz w:val="24"/>
          <w:szCs w:val="24"/>
        </w:rPr>
      </w:pPr>
      <w:r>
        <w:rPr>
          <w:rFonts w:ascii="Times New Roman" w:hAnsi="Times New Roman" w:cs="Times New Roman"/>
          <w:sz w:val="24"/>
          <w:szCs w:val="24"/>
        </w:rPr>
        <w:t>- безвоз</w:t>
      </w:r>
      <w:r w:rsidR="00B818BC">
        <w:rPr>
          <w:rFonts w:ascii="Times New Roman" w:hAnsi="Times New Roman" w:cs="Times New Roman"/>
          <w:sz w:val="24"/>
          <w:szCs w:val="24"/>
        </w:rPr>
        <w:t>мездные перечисления из бюджетов других уровней, включая дотации на выравнивание бюджетной обеспеченности сельского поселения, иные средства финансовой помощи из бюджетов других уровней, представляемые в соответствии с законодательством, и другие безвозмездные перечисления;</w:t>
      </w:r>
    </w:p>
    <w:p w:rsidR="00B818BC" w:rsidRDefault="00B818BC" w:rsidP="0093540D">
      <w:pPr>
        <w:pStyle w:val="ConsPlusNonformat"/>
        <w:jc w:val="both"/>
        <w:rPr>
          <w:rFonts w:ascii="Times New Roman" w:hAnsi="Times New Roman" w:cs="Times New Roman"/>
          <w:sz w:val="24"/>
          <w:szCs w:val="24"/>
        </w:rPr>
      </w:pPr>
      <w:r>
        <w:rPr>
          <w:rFonts w:ascii="Times New Roman" w:hAnsi="Times New Roman" w:cs="Times New Roman"/>
          <w:sz w:val="24"/>
          <w:szCs w:val="24"/>
        </w:rPr>
        <w:t>- доходы от имущества, находящегося в муниципальной собственности;</w:t>
      </w:r>
    </w:p>
    <w:p w:rsidR="00B818BC" w:rsidRDefault="005C0780" w:rsidP="0093540D">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Сельской Думы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5C0780" w:rsidRDefault="005C0780" w:rsidP="0093540D">
      <w:pPr>
        <w:pStyle w:val="ConsPlusNonformat"/>
        <w:jc w:val="both"/>
        <w:rPr>
          <w:rFonts w:ascii="Times New Roman" w:hAnsi="Times New Roman" w:cs="Times New Roman"/>
          <w:sz w:val="24"/>
          <w:szCs w:val="24"/>
        </w:rPr>
      </w:pPr>
      <w:r>
        <w:rPr>
          <w:rFonts w:ascii="Times New Roman" w:hAnsi="Times New Roman" w:cs="Times New Roman"/>
          <w:sz w:val="24"/>
          <w:szCs w:val="24"/>
        </w:rPr>
        <w:t>- штрафы, установление которых в соответствии с федеральным законодательством отнесено к компетенции органов местного самоуправления;</w:t>
      </w:r>
    </w:p>
    <w:p w:rsidR="005C0780" w:rsidRDefault="005C0780" w:rsidP="0093540D">
      <w:pPr>
        <w:pStyle w:val="ConsPlusNonformat"/>
        <w:jc w:val="both"/>
        <w:rPr>
          <w:rFonts w:ascii="Times New Roman" w:hAnsi="Times New Roman" w:cs="Times New Roman"/>
          <w:sz w:val="24"/>
          <w:szCs w:val="24"/>
        </w:rPr>
      </w:pPr>
      <w:r>
        <w:rPr>
          <w:rFonts w:ascii="Times New Roman" w:hAnsi="Times New Roman" w:cs="Times New Roman"/>
          <w:sz w:val="24"/>
          <w:szCs w:val="24"/>
        </w:rPr>
        <w:t>- добровольные пожертвования;</w:t>
      </w:r>
    </w:p>
    <w:p w:rsidR="005C0780" w:rsidRDefault="005C0780" w:rsidP="0093540D">
      <w:pPr>
        <w:pStyle w:val="ConsPlusNonformat"/>
        <w:jc w:val="both"/>
        <w:rPr>
          <w:rFonts w:ascii="Times New Roman" w:hAnsi="Times New Roman" w:cs="Times New Roman"/>
          <w:sz w:val="24"/>
          <w:szCs w:val="24"/>
        </w:rPr>
      </w:pPr>
      <w:r>
        <w:rPr>
          <w:rFonts w:ascii="Times New Roman" w:hAnsi="Times New Roman" w:cs="Times New Roman"/>
          <w:sz w:val="24"/>
          <w:szCs w:val="24"/>
        </w:rPr>
        <w:t>- иные поступления в соответствии с федеральным и областным законодательством, решениями органов местного самоуправления сельского поселения.</w:t>
      </w:r>
    </w:p>
    <w:p w:rsidR="00111FDB" w:rsidRPr="00111FDB" w:rsidRDefault="00111FDB" w:rsidP="00111FDB">
      <w:pPr>
        <w:pStyle w:val="ConsPlusNonformat"/>
        <w:jc w:val="both"/>
        <w:rPr>
          <w:rFonts w:ascii="Times New Roman" w:hAnsi="Times New Roman" w:cs="Times New Roman"/>
          <w:sz w:val="24"/>
          <w:szCs w:val="24"/>
        </w:rPr>
      </w:pPr>
    </w:p>
    <w:p w:rsidR="009446C2" w:rsidRPr="00270833" w:rsidRDefault="00755651">
      <w:pPr>
        <w:pStyle w:val="ConsPlusNonformat"/>
        <w:jc w:val="both"/>
        <w:rPr>
          <w:rFonts w:ascii="Times New Roman" w:hAnsi="Times New Roman" w:cs="Times New Roman"/>
          <w:sz w:val="24"/>
          <w:szCs w:val="24"/>
        </w:rPr>
      </w:pPr>
      <w:r w:rsidRPr="00270833">
        <w:rPr>
          <w:rFonts w:ascii="Times New Roman" w:hAnsi="Times New Roman" w:cs="Times New Roman"/>
          <w:sz w:val="24"/>
          <w:szCs w:val="24"/>
        </w:rPr>
        <w:t>- юридический адрес: 2494</w:t>
      </w:r>
      <w:r w:rsidR="00786D68" w:rsidRPr="00270833">
        <w:rPr>
          <w:rFonts w:ascii="Times New Roman" w:hAnsi="Times New Roman" w:cs="Times New Roman"/>
          <w:sz w:val="24"/>
          <w:szCs w:val="24"/>
        </w:rPr>
        <w:t>14</w:t>
      </w:r>
      <w:r w:rsidRPr="00270833">
        <w:rPr>
          <w:rFonts w:ascii="Times New Roman" w:hAnsi="Times New Roman" w:cs="Times New Roman"/>
          <w:sz w:val="24"/>
          <w:szCs w:val="24"/>
        </w:rPr>
        <w:t xml:space="preserve">, Калужская область, </w:t>
      </w:r>
      <w:proofErr w:type="spellStart"/>
      <w:r w:rsidR="00B83FB4" w:rsidRPr="00270833">
        <w:rPr>
          <w:rFonts w:ascii="Times New Roman" w:hAnsi="Times New Roman" w:cs="Times New Roman"/>
          <w:sz w:val="24"/>
          <w:szCs w:val="24"/>
        </w:rPr>
        <w:t>Людинов</w:t>
      </w:r>
      <w:r w:rsidR="00786D68" w:rsidRPr="00270833">
        <w:rPr>
          <w:rFonts w:ascii="Times New Roman" w:hAnsi="Times New Roman" w:cs="Times New Roman"/>
          <w:sz w:val="24"/>
          <w:szCs w:val="24"/>
        </w:rPr>
        <w:t>ский</w:t>
      </w:r>
      <w:proofErr w:type="spellEnd"/>
      <w:r w:rsidR="00786D68" w:rsidRPr="00270833">
        <w:rPr>
          <w:rFonts w:ascii="Times New Roman" w:hAnsi="Times New Roman" w:cs="Times New Roman"/>
          <w:sz w:val="24"/>
          <w:szCs w:val="24"/>
        </w:rPr>
        <w:t xml:space="preserve"> район</w:t>
      </w:r>
      <w:r w:rsidR="00CF14A8" w:rsidRPr="00270833">
        <w:rPr>
          <w:rFonts w:ascii="Times New Roman" w:hAnsi="Times New Roman" w:cs="Times New Roman"/>
          <w:sz w:val="24"/>
          <w:szCs w:val="24"/>
        </w:rPr>
        <w:t>,</w:t>
      </w:r>
      <w:r w:rsidR="00786D68" w:rsidRPr="00270833">
        <w:rPr>
          <w:rFonts w:ascii="Times New Roman" w:hAnsi="Times New Roman" w:cs="Times New Roman"/>
          <w:sz w:val="24"/>
          <w:szCs w:val="24"/>
        </w:rPr>
        <w:t xml:space="preserve"> д</w:t>
      </w:r>
      <w:proofErr w:type="gramStart"/>
      <w:r w:rsidR="00786D68" w:rsidRPr="00270833">
        <w:rPr>
          <w:rFonts w:ascii="Times New Roman" w:hAnsi="Times New Roman" w:cs="Times New Roman"/>
          <w:sz w:val="24"/>
          <w:szCs w:val="24"/>
        </w:rPr>
        <w:t>.З</w:t>
      </w:r>
      <w:proofErr w:type="gramEnd"/>
      <w:r w:rsidR="00786D68" w:rsidRPr="00270833">
        <w:rPr>
          <w:rFonts w:ascii="Times New Roman" w:hAnsi="Times New Roman" w:cs="Times New Roman"/>
          <w:sz w:val="24"/>
          <w:szCs w:val="24"/>
        </w:rPr>
        <w:t>аболотье,</w:t>
      </w:r>
      <w:r w:rsidRPr="00270833">
        <w:rPr>
          <w:rFonts w:ascii="Times New Roman" w:hAnsi="Times New Roman" w:cs="Times New Roman"/>
          <w:sz w:val="24"/>
          <w:szCs w:val="24"/>
        </w:rPr>
        <w:t xml:space="preserve"> ул.</w:t>
      </w:r>
      <w:r w:rsidR="00786D68" w:rsidRPr="00270833">
        <w:rPr>
          <w:rFonts w:ascii="Times New Roman" w:hAnsi="Times New Roman" w:cs="Times New Roman"/>
          <w:sz w:val="24"/>
          <w:szCs w:val="24"/>
        </w:rPr>
        <w:t>Центральная, д.4</w:t>
      </w:r>
      <w:r w:rsidR="007A71D3" w:rsidRPr="00270833">
        <w:rPr>
          <w:rFonts w:ascii="Times New Roman" w:hAnsi="Times New Roman" w:cs="Times New Roman"/>
          <w:sz w:val="24"/>
          <w:szCs w:val="24"/>
        </w:rPr>
        <w:t>;</w:t>
      </w:r>
    </w:p>
    <w:p w:rsidR="0074389E" w:rsidRDefault="007A71D3" w:rsidP="0074389E">
      <w:pPr>
        <w:pStyle w:val="ConsPlusNonformat"/>
        <w:jc w:val="both"/>
        <w:rPr>
          <w:rFonts w:ascii="Times New Roman" w:hAnsi="Times New Roman" w:cs="Times New Roman"/>
          <w:sz w:val="24"/>
          <w:szCs w:val="24"/>
        </w:rPr>
      </w:pPr>
      <w:r w:rsidRPr="00270833">
        <w:rPr>
          <w:rFonts w:ascii="Times New Roman" w:hAnsi="Times New Roman" w:cs="Times New Roman"/>
          <w:sz w:val="24"/>
          <w:szCs w:val="24"/>
        </w:rPr>
        <w:t xml:space="preserve">- </w:t>
      </w:r>
      <w:r w:rsidR="008903E5" w:rsidRPr="00270833">
        <w:rPr>
          <w:rFonts w:ascii="Times New Roman" w:hAnsi="Times New Roman" w:cs="Times New Roman"/>
          <w:sz w:val="24"/>
          <w:szCs w:val="24"/>
        </w:rPr>
        <w:t>фактический</w:t>
      </w:r>
      <w:r w:rsidR="00CF14A8" w:rsidRPr="00270833">
        <w:rPr>
          <w:rFonts w:ascii="Times New Roman" w:hAnsi="Times New Roman" w:cs="Times New Roman"/>
          <w:sz w:val="24"/>
          <w:szCs w:val="24"/>
        </w:rPr>
        <w:t xml:space="preserve"> адрес</w:t>
      </w:r>
      <w:r w:rsidRPr="00270833">
        <w:rPr>
          <w:rFonts w:ascii="Times New Roman" w:hAnsi="Times New Roman" w:cs="Times New Roman"/>
          <w:sz w:val="24"/>
          <w:szCs w:val="24"/>
        </w:rPr>
        <w:t>:</w:t>
      </w:r>
      <w:r w:rsidR="009F4322" w:rsidRPr="00270833">
        <w:rPr>
          <w:rFonts w:ascii="Times New Roman" w:hAnsi="Times New Roman" w:cs="Times New Roman"/>
          <w:sz w:val="24"/>
          <w:szCs w:val="24"/>
        </w:rPr>
        <w:t xml:space="preserve"> </w:t>
      </w:r>
      <w:r w:rsidR="00270833" w:rsidRPr="00270833">
        <w:rPr>
          <w:rFonts w:ascii="Times New Roman" w:hAnsi="Times New Roman" w:cs="Times New Roman"/>
          <w:sz w:val="24"/>
          <w:szCs w:val="24"/>
        </w:rPr>
        <w:t xml:space="preserve">249414, Калужская область, </w:t>
      </w:r>
      <w:proofErr w:type="spellStart"/>
      <w:r w:rsidR="00270833" w:rsidRPr="00270833">
        <w:rPr>
          <w:rFonts w:ascii="Times New Roman" w:hAnsi="Times New Roman" w:cs="Times New Roman"/>
          <w:sz w:val="24"/>
          <w:szCs w:val="24"/>
        </w:rPr>
        <w:t>Людиновский</w:t>
      </w:r>
      <w:proofErr w:type="spellEnd"/>
      <w:r w:rsidR="00270833" w:rsidRPr="00270833">
        <w:rPr>
          <w:rFonts w:ascii="Times New Roman" w:hAnsi="Times New Roman" w:cs="Times New Roman"/>
          <w:sz w:val="24"/>
          <w:szCs w:val="24"/>
        </w:rPr>
        <w:t xml:space="preserve"> район, д</w:t>
      </w:r>
      <w:proofErr w:type="gramStart"/>
      <w:r w:rsidR="00270833" w:rsidRPr="00270833">
        <w:rPr>
          <w:rFonts w:ascii="Times New Roman" w:hAnsi="Times New Roman" w:cs="Times New Roman"/>
          <w:sz w:val="24"/>
          <w:szCs w:val="24"/>
        </w:rPr>
        <w:t>.З</w:t>
      </w:r>
      <w:proofErr w:type="gramEnd"/>
      <w:r w:rsidR="00270833" w:rsidRPr="00270833">
        <w:rPr>
          <w:rFonts w:ascii="Times New Roman" w:hAnsi="Times New Roman" w:cs="Times New Roman"/>
          <w:sz w:val="24"/>
          <w:szCs w:val="24"/>
        </w:rPr>
        <w:t>аболотье, ул.Центральная, д.4</w:t>
      </w:r>
      <w:r w:rsidR="00A8568C">
        <w:rPr>
          <w:rFonts w:ascii="Times New Roman" w:hAnsi="Times New Roman" w:cs="Times New Roman"/>
          <w:sz w:val="24"/>
          <w:szCs w:val="24"/>
        </w:rPr>
        <w:t xml:space="preserve">; </w:t>
      </w:r>
      <w:r w:rsidR="00A8568C" w:rsidRPr="00270833">
        <w:rPr>
          <w:rFonts w:ascii="Times New Roman" w:hAnsi="Times New Roman" w:cs="Times New Roman"/>
          <w:sz w:val="24"/>
          <w:szCs w:val="24"/>
        </w:rPr>
        <w:t>24941</w:t>
      </w:r>
      <w:r w:rsidR="00A8568C">
        <w:rPr>
          <w:rFonts w:ascii="Times New Roman" w:hAnsi="Times New Roman" w:cs="Times New Roman"/>
          <w:sz w:val="24"/>
          <w:szCs w:val="24"/>
        </w:rPr>
        <w:t>7</w:t>
      </w:r>
      <w:r w:rsidR="00A8568C" w:rsidRPr="00270833">
        <w:rPr>
          <w:rFonts w:ascii="Times New Roman" w:hAnsi="Times New Roman" w:cs="Times New Roman"/>
          <w:sz w:val="24"/>
          <w:szCs w:val="24"/>
        </w:rPr>
        <w:t xml:space="preserve">, Калужская область, </w:t>
      </w:r>
      <w:proofErr w:type="spellStart"/>
      <w:r w:rsidR="00A8568C" w:rsidRPr="00270833">
        <w:rPr>
          <w:rFonts w:ascii="Times New Roman" w:hAnsi="Times New Roman" w:cs="Times New Roman"/>
          <w:sz w:val="24"/>
          <w:szCs w:val="24"/>
        </w:rPr>
        <w:t>Людиновский</w:t>
      </w:r>
      <w:proofErr w:type="spellEnd"/>
      <w:r w:rsidR="00A8568C" w:rsidRPr="00270833">
        <w:rPr>
          <w:rFonts w:ascii="Times New Roman" w:hAnsi="Times New Roman" w:cs="Times New Roman"/>
          <w:sz w:val="24"/>
          <w:szCs w:val="24"/>
        </w:rPr>
        <w:t xml:space="preserve"> район, </w:t>
      </w:r>
      <w:proofErr w:type="spellStart"/>
      <w:r w:rsidR="00A8568C" w:rsidRPr="00270833">
        <w:rPr>
          <w:rFonts w:ascii="Times New Roman" w:hAnsi="Times New Roman" w:cs="Times New Roman"/>
          <w:sz w:val="24"/>
          <w:szCs w:val="24"/>
        </w:rPr>
        <w:t>д.</w:t>
      </w:r>
      <w:r w:rsidR="00A8568C">
        <w:rPr>
          <w:rFonts w:ascii="Times New Roman" w:hAnsi="Times New Roman" w:cs="Times New Roman"/>
          <w:sz w:val="24"/>
          <w:szCs w:val="24"/>
        </w:rPr>
        <w:t>Войлово</w:t>
      </w:r>
      <w:proofErr w:type="spellEnd"/>
      <w:r w:rsidR="00A8568C" w:rsidRPr="00270833">
        <w:rPr>
          <w:rFonts w:ascii="Times New Roman" w:hAnsi="Times New Roman" w:cs="Times New Roman"/>
          <w:sz w:val="24"/>
          <w:szCs w:val="24"/>
        </w:rPr>
        <w:t>, ул.Центральная, д.</w:t>
      </w:r>
      <w:r w:rsidR="00A8568C">
        <w:rPr>
          <w:rFonts w:ascii="Times New Roman" w:hAnsi="Times New Roman" w:cs="Times New Roman"/>
          <w:sz w:val="24"/>
          <w:szCs w:val="24"/>
        </w:rPr>
        <w:t>1;</w:t>
      </w:r>
    </w:p>
    <w:p w:rsidR="00A8568C" w:rsidRPr="00270833" w:rsidRDefault="00A8568C" w:rsidP="007438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w:t>
      </w:r>
      <w:r w:rsidRPr="00270833">
        <w:rPr>
          <w:rFonts w:ascii="Times New Roman" w:hAnsi="Times New Roman" w:cs="Times New Roman"/>
          <w:sz w:val="24"/>
          <w:szCs w:val="24"/>
        </w:rPr>
        <w:t>24941</w:t>
      </w:r>
      <w:r>
        <w:rPr>
          <w:rFonts w:ascii="Times New Roman" w:hAnsi="Times New Roman" w:cs="Times New Roman"/>
          <w:sz w:val="24"/>
          <w:szCs w:val="24"/>
        </w:rPr>
        <w:t>7</w:t>
      </w:r>
      <w:r w:rsidRPr="00270833">
        <w:rPr>
          <w:rFonts w:ascii="Times New Roman" w:hAnsi="Times New Roman" w:cs="Times New Roman"/>
          <w:sz w:val="24"/>
          <w:szCs w:val="24"/>
        </w:rPr>
        <w:t xml:space="preserve">, Калужская область, </w:t>
      </w:r>
      <w:proofErr w:type="spellStart"/>
      <w:r w:rsidRPr="00270833">
        <w:rPr>
          <w:rFonts w:ascii="Times New Roman" w:hAnsi="Times New Roman" w:cs="Times New Roman"/>
          <w:sz w:val="24"/>
          <w:szCs w:val="24"/>
        </w:rPr>
        <w:t>Людиновский</w:t>
      </w:r>
      <w:proofErr w:type="spellEnd"/>
      <w:r w:rsidRPr="00270833">
        <w:rPr>
          <w:rFonts w:ascii="Times New Roman" w:hAnsi="Times New Roman" w:cs="Times New Roman"/>
          <w:sz w:val="24"/>
          <w:szCs w:val="24"/>
        </w:rPr>
        <w:t xml:space="preserve"> район, </w:t>
      </w:r>
      <w:proofErr w:type="spellStart"/>
      <w:r w:rsidRPr="00270833">
        <w:rPr>
          <w:rFonts w:ascii="Times New Roman" w:hAnsi="Times New Roman" w:cs="Times New Roman"/>
          <w:sz w:val="24"/>
          <w:szCs w:val="24"/>
        </w:rPr>
        <w:t>д</w:t>
      </w:r>
      <w:proofErr w:type="gramStart"/>
      <w:r w:rsidRPr="00270833">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ойлово</w:t>
      </w:r>
      <w:proofErr w:type="spellEnd"/>
      <w:r w:rsidRPr="00270833">
        <w:rPr>
          <w:rFonts w:ascii="Times New Roman" w:hAnsi="Times New Roman" w:cs="Times New Roman"/>
          <w:sz w:val="24"/>
          <w:szCs w:val="24"/>
        </w:rPr>
        <w:t>, ул.Центральная, д.</w:t>
      </w:r>
      <w:r>
        <w:rPr>
          <w:rFonts w:ascii="Times New Roman" w:hAnsi="Times New Roman" w:cs="Times New Roman"/>
          <w:sz w:val="24"/>
          <w:szCs w:val="24"/>
        </w:rPr>
        <w:t>1</w:t>
      </w:r>
    </w:p>
    <w:p w:rsidR="0074389E" w:rsidRPr="00402607" w:rsidRDefault="00ED659B" w:rsidP="00280B34">
      <w:pPr>
        <w:pStyle w:val="ConsPlusNonformat"/>
        <w:jc w:val="both"/>
        <w:rPr>
          <w:rFonts w:ascii="Times New Roman" w:hAnsi="Times New Roman" w:cs="Times New Roman"/>
          <w:color w:val="0070C0"/>
          <w:sz w:val="16"/>
          <w:szCs w:val="16"/>
        </w:rPr>
      </w:pPr>
      <w:r w:rsidRPr="00402607">
        <w:rPr>
          <w:rFonts w:ascii="Times New Roman" w:hAnsi="Times New Roman" w:cs="Times New Roman"/>
          <w:color w:val="0070C0"/>
          <w:sz w:val="24"/>
          <w:szCs w:val="24"/>
        </w:rPr>
        <w:tab/>
      </w:r>
      <w:r w:rsidRPr="00402607">
        <w:rPr>
          <w:rFonts w:ascii="Times New Roman" w:hAnsi="Times New Roman" w:cs="Times New Roman"/>
          <w:color w:val="0070C0"/>
          <w:sz w:val="24"/>
          <w:szCs w:val="24"/>
        </w:rPr>
        <w:tab/>
      </w:r>
      <w:r w:rsidRPr="00402607">
        <w:rPr>
          <w:rFonts w:ascii="Times New Roman" w:hAnsi="Times New Roman" w:cs="Times New Roman"/>
          <w:color w:val="0070C0"/>
          <w:sz w:val="24"/>
          <w:szCs w:val="24"/>
        </w:rPr>
        <w:tab/>
        <w:t xml:space="preserve"> </w:t>
      </w:r>
      <w:r w:rsidR="00271091" w:rsidRPr="00402607">
        <w:rPr>
          <w:rFonts w:ascii="Times New Roman" w:hAnsi="Times New Roman" w:cs="Times New Roman"/>
          <w:color w:val="0070C0"/>
          <w:sz w:val="24"/>
          <w:szCs w:val="24"/>
        </w:rPr>
        <w:tab/>
      </w:r>
      <w:r w:rsidR="00271091" w:rsidRPr="00402607">
        <w:rPr>
          <w:rFonts w:ascii="Times New Roman" w:hAnsi="Times New Roman" w:cs="Times New Roman"/>
          <w:color w:val="0070C0"/>
          <w:sz w:val="24"/>
          <w:szCs w:val="24"/>
        </w:rPr>
        <w:tab/>
      </w:r>
    </w:p>
    <w:p w:rsidR="00755651" w:rsidRPr="00786D68" w:rsidRDefault="007C117D" w:rsidP="00755651">
      <w:pPr>
        <w:pStyle w:val="ConsPlusNonformat"/>
        <w:ind w:firstLine="708"/>
        <w:jc w:val="both"/>
        <w:rPr>
          <w:rFonts w:ascii="Times New Roman" w:hAnsi="Times New Roman" w:cs="Times New Roman"/>
          <w:sz w:val="24"/>
          <w:szCs w:val="24"/>
        </w:rPr>
      </w:pPr>
      <w:r w:rsidRPr="00786D68">
        <w:rPr>
          <w:rFonts w:ascii="Times New Roman" w:hAnsi="Times New Roman" w:cs="Times New Roman"/>
          <w:sz w:val="24"/>
          <w:szCs w:val="24"/>
        </w:rPr>
        <w:t>4</w:t>
      </w:r>
      <w:r w:rsidR="00755651" w:rsidRPr="00786D68">
        <w:rPr>
          <w:rFonts w:ascii="Times New Roman" w:hAnsi="Times New Roman" w:cs="Times New Roman"/>
          <w:sz w:val="24"/>
          <w:szCs w:val="24"/>
        </w:rPr>
        <w:t xml:space="preserve">.2. Ответственное должностное лицо в проверяемом периоде: </w:t>
      </w:r>
    </w:p>
    <w:p w:rsidR="006813B8" w:rsidRPr="005C4584" w:rsidRDefault="00755651" w:rsidP="00531C06">
      <w:pPr>
        <w:pStyle w:val="ConsPlusNonformat"/>
        <w:jc w:val="both"/>
        <w:rPr>
          <w:rFonts w:ascii="Times New Roman" w:hAnsi="Times New Roman" w:cs="Times New Roman"/>
          <w:sz w:val="24"/>
          <w:szCs w:val="24"/>
        </w:rPr>
      </w:pPr>
      <w:r w:rsidRPr="00786D68">
        <w:rPr>
          <w:rFonts w:ascii="Times New Roman" w:hAnsi="Times New Roman" w:cs="Times New Roman"/>
          <w:sz w:val="24"/>
          <w:szCs w:val="24"/>
        </w:rPr>
        <w:t xml:space="preserve">- </w:t>
      </w:r>
      <w:r w:rsidR="00786D68" w:rsidRPr="00786D68">
        <w:rPr>
          <w:rFonts w:ascii="Times New Roman" w:hAnsi="Times New Roman" w:cs="Times New Roman"/>
          <w:sz w:val="24"/>
          <w:szCs w:val="24"/>
        </w:rPr>
        <w:t xml:space="preserve">глава администрации сельского поселения </w:t>
      </w:r>
      <w:r w:rsidR="008903E5" w:rsidRPr="00786D68">
        <w:rPr>
          <w:rFonts w:ascii="Times New Roman" w:hAnsi="Times New Roman" w:cs="Times New Roman"/>
          <w:sz w:val="24"/>
          <w:szCs w:val="24"/>
        </w:rPr>
        <w:t>«</w:t>
      </w:r>
      <w:r w:rsidR="00786D68" w:rsidRPr="00786D68">
        <w:rPr>
          <w:rFonts w:ascii="Times New Roman" w:hAnsi="Times New Roman" w:cs="Times New Roman"/>
          <w:sz w:val="24"/>
          <w:szCs w:val="24"/>
        </w:rPr>
        <w:t>Деревня Заболотье</w:t>
      </w:r>
      <w:r w:rsidR="00B21C2D" w:rsidRPr="00786D68">
        <w:rPr>
          <w:rFonts w:ascii="Times New Roman" w:hAnsi="Times New Roman" w:cs="Times New Roman"/>
          <w:sz w:val="24"/>
          <w:szCs w:val="24"/>
        </w:rPr>
        <w:t>» -</w:t>
      </w:r>
      <w:r w:rsidR="00786D68" w:rsidRPr="00786D68">
        <w:rPr>
          <w:rFonts w:ascii="Times New Roman" w:hAnsi="Times New Roman" w:cs="Times New Roman"/>
          <w:sz w:val="24"/>
          <w:szCs w:val="24"/>
        </w:rPr>
        <w:t xml:space="preserve"> Соколов Владимир Петрович</w:t>
      </w:r>
      <w:r w:rsidR="008903E5" w:rsidRPr="00786D68">
        <w:rPr>
          <w:rFonts w:ascii="Times New Roman" w:hAnsi="Times New Roman" w:cs="Times New Roman"/>
          <w:sz w:val="24"/>
          <w:szCs w:val="24"/>
        </w:rPr>
        <w:t xml:space="preserve"> </w:t>
      </w:r>
      <w:r w:rsidR="00AB1B77" w:rsidRPr="00786D68">
        <w:rPr>
          <w:rFonts w:ascii="Times New Roman" w:hAnsi="Times New Roman" w:cs="Times New Roman"/>
          <w:color w:val="FF0000"/>
          <w:sz w:val="24"/>
          <w:szCs w:val="24"/>
        </w:rPr>
        <w:t xml:space="preserve"> </w:t>
      </w:r>
      <w:r w:rsidR="00AB1B77" w:rsidRPr="005C4584">
        <w:rPr>
          <w:rFonts w:ascii="Times New Roman" w:hAnsi="Times New Roman" w:cs="Times New Roman"/>
          <w:sz w:val="24"/>
          <w:szCs w:val="24"/>
        </w:rPr>
        <w:t>(</w:t>
      </w:r>
      <w:r w:rsidR="00C81667" w:rsidRPr="005C4584">
        <w:rPr>
          <w:rFonts w:ascii="Times New Roman" w:hAnsi="Times New Roman" w:cs="Times New Roman"/>
          <w:sz w:val="24"/>
          <w:szCs w:val="24"/>
        </w:rPr>
        <w:t>р</w:t>
      </w:r>
      <w:r w:rsidR="005C4584" w:rsidRPr="005C4584">
        <w:rPr>
          <w:rFonts w:ascii="Times New Roman" w:hAnsi="Times New Roman" w:cs="Times New Roman"/>
          <w:sz w:val="24"/>
          <w:szCs w:val="24"/>
        </w:rPr>
        <w:t>ешение Сельской Думы сельского поселения «Деревня Заболотье</w:t>
      </w:r>
      <w:r w:rsidR="00C81667" w:rsidRPr="005C4584">
        <w:rPr>
          <w:rFonts w:ascii="Times New Roman" w:hAnsi="Times New Roman" w:cs="Times New Roman"/>
          <w:sz w:val="24"/>
          <w:szCs w:val="24"/>
        </w:rPr>
        <w:t>»</w:t>
      </w:r>
      <w:r w:rsidR="0068583F" w:rsidRPr="005C4584">
        <w:rPr>
          <w:rFonts w:ascii="Times New Roman" w:hAnsi="Times New Roman" w:cs="Times New Roman"/>
          <w:sz w:val="24"/>
          <w:szCs w:val="24"/>
        </w:rPr>
        <w:t xml:space="preserve"> </w:t>
      </w:r>
      <w:r w:rsidR="00CF14A8" w:rsidRPr="005C4584">
        <w:rPr>
          <w:rFonts w:ascii="Times New Roman" w:hAnsi="Times New Roman" w:cs="Times New Roman"/>
          <w:sz w:val="24"/>
          <w:szCs w:val="24"/>
        </w:rPr>
        <w:t xml:space="preserve">от </w:t>
      </w:r>
      <w:r w:rsidR="00E22A97" w:rsidRPr="005C4584">
        <w:rPr>
          <w:rFonts w:ascii="Times New Roman" w:hAnsi="Times New Roman" w:cs="Times New Roman"/>
          <w:sz w:val="24"/>
          <w:szCs w:val="24"/>
        </w:rPr>
        <w:t>0</w:t>
      </w:r>
      <w:r w:rsidR="005C4584" w:rsidRPr="005C4584">
        <w:rPr>
          <w:rFonts w:ascii="Times New Roman" w:hAnsi="Times New Roman" w:cs="Times New Roman"/>
          <w:sz w:val="24"/>
          <w:szCs w:val="24"/>
        </w:rPr>
        <w:t>6</w:t>
      </w:r>
      <w:r w:rsidR="0049434F" w:rsidRPr="005C4584">
        <w:rPr>
          <w:rFonts w:ascii="Times New Roman" w:hAnsi="Times New Roman" w:cs="Times New Roman"/>
          <w:sz w:val="24"/>
          <w:szCs w:val="24"/>
        </w:rPr>
        <w:t>.</w:t>
      </w:r>
      <w:r w:rsidR="00644381" w:rsidRPr="005C4584">
        <w:rPr>
          <w:rFonts w:ascii="Times New Roman" w:hAnsi="Times New Roman" w:cs="Times New Roman"/>
          <w:sz w:val="24"/>
          <w:szCs w:val="24"/>
        </w:rPr>
        <w:t>11</w:t>
      </w:r>
      <w:r w:rsidR="000B4124" w:rsidRPr="005C4584">
        <w:rPr>
          <w:rFonts w:ascii="Times New Roman" w:hAnsi="Times New Roman" w:cs="Times New Roman"/>
          <w:sz w:val="24"/>
          <w:szCs w:val="24"/>
        </w:rPr>
        <w:t>.</w:t>
      </w:r>
      <w:r w:rsidR="00C81667" w:rsidRPr="005C4584">
        <w:rPr>
          <w:rFonts w:ascii="Times New Roman" w:hAnsi="Times New Roman" w:cs="Times New Roman"/>
          <w:sz w:val="24"/>
          <w:szCs w:val="24"/>
        </w:rPr>
        <w:t>20</w:t>
      </w:r>
      <w:r w:rsidR="00644381" w:rsidRPr="005C4584">
        <w:rPr>
          <w:rFonts w:ascii="Times New Roman" w:hAnsi="Times New Roman" w:cs="Times New Roman"/>
          <w:sz w:val="24"/>
          <w:szCs w:val="24"/>
        </w:rPr>
        <w:t>1</w:t>
      </w:r>
      <w:r w:rsidR="005C4584" w:rsidRPr="005C4584">
        <w:rPr>
          <w:rFonts w:ascii="Times New Roman" w:hAnsi="Times New Roman" w:cs="Times New Roman"/>
          <w:sz w:val="24"/>
          <w:szCs w:val="24"/>
        </w:rPr>
        <w:t>5</w:t>
      </w:r>
      <w:r w:rsidR="0049434F" w:rsidRPr="005C4584">
        <w:rPr>
          <w:rFonts w:ascii="Times New Roman" w:hAnsi="Times New Roman" w:cs="Times New Roman"/>
          <w:sz w:val="24"/>
          <w:szCs w:val="24"/>
        </w:rPr>
        <w:t>г. №</w:t>
      </w:r>
      <w:r w:rsidR="00D62DBF" w:rsidRPr="005C4584">
        <w:rPr>
          <w:rFonts w:ascii="Times New Roman" w:hAnsi="Times New Roman" w:cs="Times New Roman"/>
          <w:sz w:val="24"/>
          <w:szCs w:val="24"/>
        </w:rPr>
        <w:t xml:space="preserve"> </w:t>
      </w:r>
      <w:r w:rsidR="005C4584" w:rsidRPr="005C4584">
        <w:rPr>
          <w:rFonts w:ascii="Times New Roman" w:hAnsi="Times New Roman" w:cs="Times New Roman"/>
          <w:sz w:val="24"/>
          <w:szCs w:val="24"/>
        </w:rPr>
        <w:t>16</w:t>
      </w:r>
      <w:r w:rsidR="00786D68" w:rsidRPr="005C4584">
        <w:rPr>
          <w:rFonts w:ascii="Times New Roman" w:hAnsi="Times New Roman" w:cs="Times New Roman"/>
          <w:sz w:val="24"/>
          <w:szCs w:val="24"/>
        </w:rPr>
        <w:t>)</w:t>
      </w:r>
      <w:r w:rsidR="00531C06" w:rsidRPr="005C4584">
        <w:rPr>
          <w:rFonts w:ascii="Times New Roman" w:hAnsi="Times New Roman" w:cs="Times New Roman"/>
          <w:sz w:val="24"/>
          <w:szCs w:val="24"/>
        </w:rPr>
        <w:t>;</w:t>
      </w:r>
      <w:r w:rsidR="00AB1B77" w:rsidRPr="005C4584">
        <w:rPr>
          <w:rFonts w:ascii="Times New Roman" w:hAnsi="Times New Roman" w:cs="Times New Roman"/>
          <w:sz w:val="24"/>
          <w:szCs w:val="24"/>
        </w:rPr>
        <w:t xml:space="preserve"> </w:t>
      </w:r>
    </w:p>
    <w:p w:rsidR="00B21C2D" w:rsidRPr="00AD4E4A" w:rsidRDefault="0049434F" w:rsidP="00B21C2D">
      <w:pPr>
        <w:pStyle w:val="ConsPlusNonformat"/>
        <w:jc w:val="both"/>
        <w:rPr>
          <w:rFonts w:ascii="Times New Roman" w:hAnsi="Times New Roman" w:cs="Times New Roman"/>
          <w:sz w:val="24"/>
          <w:szCs w:val="24"/>
        </w:rPr>
      </w:pPr>
      <w:r w:rsidRPr="00AD4E4A">
        <w:rPr>
          <w:rFonts w:ascii="Times New Roman" w:hAnsi="Times New Roman" w:cs="Times New Roman"/>
          <w:sz w:val="24"/>
          <w:szCs w:val="24"/>
        </w:rPr>
        <w:t>- контрактный управляющий</w:t>
      </w:r>
      <w:r w:rsidR="0064555E" w:rsidRPr="00AD4E4A">
        <w:rPr>
          <w:rFonts w:ascii="Times New Roman" w:hAnsi="Times New Roman" w:cs="Times New Roman"/>
          <w:sz w:val="24"/>
          <w:szCs w:val="24"/>
        </w:rPr>
        <w:t xml:space="preserve"> </w:t>
      </w:r>
      <w:r w:rsidR="0020780E" w:rsidRPr="00AD4E4A">
        <w:rPr>
          <w:rFonts w:ascii="Times New Roman" w:hAnsi="Times New Roman" w:cs="Times New Roman"/>
          <w:sz w:val="24"/>
          <w:szCs w:val="24"/>
        </w:rPr>
        <w:t>–</w:t>
      </w:r>
      <w:r w:rsidR="00270833" w:rsidRPr="00AD4E4A">
        <w:rPr>
          <w:rFonts w:ascii="Times New Roman" w:hAnsi="Times New Roman" w:cs="Times New Roman"/>
          <w:sz w:val="24"/>
          <w:szCs w:val="24"/>
        </w:rPr>
        <w:t xml:space="preserve"> Соколов Владимир Петрович </w:t>
      </w:r>
      <w:r w:rsidR="0020780E" w:rsidRPr="00AD4E4A">
        <w:rPr>
          <w:rFonts w:ascii="Times New Roman" w:hAnsi="Times New Roman" w:cs="Times New Roman"/>
          <w:sz w:val="24"/>
          <w:szCs w:val="24"/>
        </w:rPr>
        <w:t xml:space="preserve">– </w:t>
      </w:r>
      <w:r w:rsidR="00270833" w:rsidRPr="00AD4E4A">
        <w:rPr>
          <w:rFonts w:ascii="Times New Roman" w:hAnsi="Times New Roman" w:cs="Times New Roman"/>
          <w:sz w:val="24"/>
          <w:szCs w:val="24"/>
        </w:rPr>
        <w:t>глава администрации сельского поселения</w:t>
      </w:r>
      <w:r w:rsidR="00F75084" w:rsidRPr="00AD4E4A">
        <w:rPr>
          <w:rFonts w:ascii="Times New Roman" w:hAnsi="Times New Roman" w:cs="Times New Roman"/>
          <w:sz w:val="24"/>
          <w:szCs w:val="24"/>
        </w:rPr>
        <w:t xml:space="preserve"> «Де</w:t>
      </w:r>
      <w:r w:rsidR="00270833" w:rsidRPr="00AD4E4A">
        <w:rPr>
          <w:rFonts w:ascii="Times New Roman" w:hAnsi="Times New Roman" w:cs="Times New Roman"/>
          <w:sz w:val="24"/>
          <w:szCs w:val="24"/>
        </w:rPr>
        <w:t>ревня Заболотье»</w:t>
      </w:r>
      <w:r w:rsidR="00F75084" w:rsidRPr="00AD4E4A">
        <w:rPr>
          <w:rFonts w:ascii="Times New Roman" w:hAnsi="Times New Roman" w:cs="Times New Roman"/>
          <w:sz w:val="24"/>
          <w:szCs w:val="24"/>
        </w:rPr>
        <w:t xml:space="preserve"> (</w:t>
      </w:r>
      <w:r w:rsidR="00270833" w:rsidRPr="00AD4E4A">
        <w:rPr>
          <w:rFonts w:ascii="Times New Roman" w:hAnsi="Times New Roman" w:cs="Times New Roman"/>
          <w:sz w:val="24"/>
          <w:szCs w:val="24"/>
        </w:rPr>
        <w:t xml:space="preserve">распоряжение администрации СП «Деревня Заболотье» </w:t>
      </w:r>
      <w:r w:rsidR="00F75084" w:rsidRPr="00AD4E4A">
        <w:rPr>
          <w:rFonts w:ascii="Times New Roman" w:hAnsi="Times New Roman" w:cs="Times New Roman"/>
          <w:sz w:val="24"/>
          <w:szCs w:val="24"/>
        </w:rPr>
        <w:t xml:space="preserve">от </w:t>
      </w:r>
      <w:r w:rsidR="00270833" w:rsidRPr="00AD4E4A">
        <w:rPr>
          <w:rFonts w:ascii="Times New Roman" w:hAnsi="Times New Roman" w:cs="Times New Roman"/>
          <w:sz w:val="24"/>
          <w:szCs w:val="24"/>
        </w:rPr>
        <w:t>29</w:t>
      </w:r>
      <w:r w:rsidR="00F75084" w:rsidRPr="00AD4E4A">
        <w:rPr>
          <w:rFonts w:ascii="Times New Roman" w:hAnsi="Times New Roman" w:cs="Times New Roman"/>
          <w:sz w:val="24"/>
          <w:szCs w:val="24"/>
        </w:rPr>
        <w:t>.</w:t>
      </w:r>
      <w:r w:rsidR="00270833" w:rsidRPr="00AD4E4A">
        <w:rPr>
          <w:rFonts w:ascii="Times New Roman" w:hAnsi="Times New Roman" w:cs="Times New Roman"/>
          <w:sz w:val="24"/>
          <w:szCs w:val="24"/>
        </w:rPr>
        <w:t>12.</w:t>
      </w:r>
      <w:r w:rsidR="00F75084" w:rsidRPr="00AD4E4A">
        <w:rPr>
          <w:rFonts w:ascii="Times New Roman" w:hAnsi="Times New Roman" w:cs="Times New Roman"/>
          <w:sz w:val="24"/>
          <w:szCs w:val="24"/>
        </w:rPr>
        <w:t>201</w:t>
      </w:r>
      <w:r w:rsidR="00270833" w:rsidRPr="00AD4E4A">
        <w:rPr>
          <w:rFonts w:ascii="Times New Roman" w:hAnsi="Times New Roman" w:cs="Times New Roman"/>
          <w:sz w:val="24"/>
          <w:szCs w:val="24"/>
        </w:rPr>
        <w:t>5</w:t>
      </w:r>
      <w:r w:rsidR="001E79E6" w:rsidRPr="00AD4E4A">
        <w:rPr>
          <w:rFonts w:ascii="Times New Roman" w:hAnsi="Times New Roman" w:cs="Times New Roman"/>
          <w:sz w:val="24"/>
          <w:szCs w:val="24"/>
        </w:rPr>
        <w:t xml:space="preserve">г. </w:t>
      </w:r>
      <w:r w:rsidR="00F75084" w:rsidRPr="00AD4E4A">
        <w:rPr>
          <w:rFonts w:ascii="Times New Roman" w:hAnsi="Times New Roman" w:cs="Times New Roman"/>
          <w:sz w:val="24"/>
          <w:szCs w:val="24"/>
        </w:rPr>
        <w:t xml:space="preserve">№ </w:t>
      </w:r>
      <w:r w:rsidR="00270833" w:rsidRPr="00AD4E4A">
        <w:rPr>
          <w:rFonts w:ascii="Times New Roman" w:hAnsi="Times New Roman" w:cs="Times New Roman"/>
          <w:sz w:val="24"/>
          <w:szCs w:val="24"/>
        </w:rPr>
        <w:t>79-рк</w:t>
      </w:r>
      <w:r w:rsidR="0064555E" w:rsidRPr="00AD4E4A">
        <w:rPr>
          <w:rFonts w:ascii="Times New Roman" w:hAnsi="Times New Roman" w:cs="Times New Roman"/>
          <w:sz w:val="24"/>
          <w:szCs w:val="24"/>
        </w:rPr>
        <w:t>)</w:t>
      </w:r>
      <w:r w:rsidR="00F75084" w:rsidRPr="00AD4E4A">
        <w:rPr>
          <w:rFonts w:ascii="Times New Roman" w:hAnsi="Times New Roman" w:cs="Times New Roman"/>
          <w:sz w:val="24"/>
          <w:szCs w:val="24"/>
        </w:rPr>
        <w:t>;</w:t>
      </w:r>
      <w:r w:rsidR="0064555E" w:rsidRPr="00AD4E4A">
        <w:rPr>
          <w:rFonts w:ascii="Times New Roman" w:hAnsi="Times New Roman" w:cs="Times New Roman"/>
          <w:sz w:val="24"/>
          <w:szCs w:val="24"/>
        </w:rPr>
        <w:t xml:space="preserve"> </w:t>
      </w:r>
      <w:r w:rsidR="00992789" w:rsidRPr="00AD4E4A">
        <w:rPr>
          <w:rFonts w:ascii="Times New Roman" w:hAnsi="Times New Roman" w:cs="Times New Roman"/>
          <w:sz w:val="24"/>
          <w:szCs w:val="24"/>
        </w:rPr>
        <w:t xml:space="preserve">удостоверение о повышении квалификации в </w:t>
      </w:r>
      <w:r w:rsidR="00AD4E4A" w:rsidRPr="00AD4E4A">
        <w:rPr>
          <w:rFonts w:ascii="Times New Roman" w:hAnsi="Times New Roman" w:cs="Times New Roman"/>
          <w:sz w:val="24"/>
          <w:szCs w:val="24"/>
        </w:rPr>
        <w:t>БСУ «Фонд имущества Калужской области»</w:t>
      </w:r>
      <w:r w:rsidR="00AD109E" w:rsidRPr="00AD4E4A">
        <w:rPr>
          <w:rFonts w:ascii="Times New Roman" w:hAnsi="Times New Roman" w:cs="Times New Roman"/>
          <w:sz w:val="24"/>
          <w:szCs w:val="24"/>
        </w:rPr>
        <w:t xml:space="preserve"> (г</w:t>
      </w:r>
      <w:proofErr w:type="gramStart"/>
      <w:r w:rsidR="00AD109E" w:rsidRPr="00AD4E4A">
        <w:rPr>
          <w:rFonts w:ascii="Times New Roman" w:hAnsi="Times New Roman" w:cs="Times New Roman"/>
          <w:sz w:val="24"/>
          <w:szCs w:val="24"/>
        </w:rPr>
        <w:t>.</w:t>
      </w:r>
      <w:r w:rsidR="0064555E" w:rsidRPr="00AD4E4A">
        <w:rPr>
          <w:rFonts w:ascii="Times New Roman" w:hAnsi="Times New Roman" w:cs="Times New Roman"/>
          <w:sz w:val="24"/>
          <w:szCs w:val="24"/>
        </w:rPr>
        <w:t>К</w:t>
      </w:r>
      <w:proofErr w:type="gramEnd"/>
      <w:r w:rsidR="0064555E" w:rsidRPr="00AD4E4A">
        <w:rPr>
          <w:rFonts w:ascii="Times New Roman" w:hAnsi="Times New Roman" w:cs="Times New Roman"/>
          <w:sz w:val="24"/>
          <w:szCs w:val="24"/>
        </w:rPr>
        <w:t>алуга</w:t>
      </w:r>
      <w:r w:rsidR="00AD109E" w:rsidRPr="00AD4E4A">
        <w:rPr>
          <w:rFonts w:ascii="Times New Roman" w:hAnsi="Times New Roman" w:cs="Times New Roman"/>
          <w:sz w:val="24"/>
          <w:szCs w:val="24"/>
        </w:rPr>
        <w:t xml:space="preserve">) </w:t>
      </w:r>
      <w:r w:rsidR="00992789" w:rsidRPr="00AD4E4A">
        <w:rPr>
          <w:rFonts w:ascii="Times New Roman" w:hAnsi="Times New Roman" w:cs="Times New Roman"/>
          <w:sz w:val="24"/>
          <w:szCs w:val="24"/>
        </w:rPr>
        <w:t>по программе «</w:t>
      </w:r>
      <w:r w:rsidR="0064555E" w:rsidRPr="00AD4E4A">
        <w:rPr>
          <w:rFonts w:ascii="Times New Roman" w:hAnsi="Times New Roman" w:cs="Times New Roman"/>
          <w:sz w:val="24"/>
          <w:szCs w:val="24"/>
        </w:rPr>
        <w:t>Управление государственными и муниципальными закупками</w:t>
      </w:r>
      <w:r w:rsidR="00992789" w:rsidRPr="00AD4E4A">
        <w:rPr>
          <w:rFonts w:ascii="Times New Roman" w:hAnsi="Times New Roman" w:cs="Times New Roman"/>
          <w:sz w:val="24"/>
          <w:szCs w:val="24"/>
        </w:rPr>
        <w:t xml:space="preserve">» (регистрационный номер </w:t>
      </w:r>
      <w:r w:rsidR="00AD4E4A" w:rsidRPr="00AD4E4A">
        <w:rPr>
          <w:rFonts w:ascii="Times New Roman" w:hAnsi="Times New Roman" w:cs="Times New Roman"/>
          <w:sz w:val="24"/>
          <w:szCs w:val="24"/>
        </w:rPr>
        <w:t>2804</w:t>
      </w:r>
      <w:r w:rsidR="003409A6" w:rsidRPr="00AD4E4A">
        <w:rPr>
          <w:rFonts w:ascii="Times New Roman" w:hAnsi="Times New Roman" w:cs="Times New Roman"/>
          <w:sz w:val="24"/>
          <w:szCs w:val="24"/>
        </w:rPr>
        <w:t xml:space="preserve">, выдано </w:t>
      </w:r>
      <w:r w:rsidR="00AD4E4A" w:rsidRPr="00AD4E4A">
        <w:rPr>
          <w:rFonts w:ascii="Times New Roman" w:hAnsi="Times New Roman" w:cs="Times New Roman"/>
          <w:sz w:val="24"/>
          <w:szCs w:val="24"/>
        </w:rPr>
        <w:t xml:space="preserve">в мае </w:t>
      </w:r>
      <w:r w:rsidR="00F61C06" w:rsidRPr="00AD4E4A">
        <w:rPr>
          <w:rFonts w:ascii="Times New Roman" w:hAnsi="Times New Roman" w:cs="Times New Roman"/>
          <w:sz w:val="24"/>
          <w:szCs w:val="24"/>
        </w:rPr>
        <w:t>2017г.)</w:t>
      </w:r>
      <w:r w:rsidR="0064555E" w:rsidRPr="00AD4E4A">
        <w:rPr>
          <w:rFonts w:ascii="Times New Roman" w:hAnsi="Times New Roman" w:cs="Times New Roman"/>
          <w:sz w:val="24"/>
          <w:szCs w:val="24"/>
        </w:rPr>
        <w:t xml:space="preserve">. Должностные обязанности </w:t>
      </w:r>
      <w:r w:rsidR="005819BA" w:rsidRPr="00AD4E4A">
        <w:rPr>
          <w:rFonts w:ascii="Times New Roman" w:hAnsi="Times New Roman" w:cs="Times New Roman"/>
          <w:sz w:val="24"/>
          <w:szCs w:val="24"/>
        </w:rPr>
        <w:t xml:space="preserve">контрактного управляющего отражены в </w:t>
      </w:r>
      <w:r w:rsidR="00AD4E4A" w:rsidRPr="00AD4E4A">
        <w:rPr>
          <w:rFonts w:ascii="Times New Roman" w:hAnsi="Times New Roman" w:cs="Times New Roman"/>
          <w:sz w:val="24"/>
          <w:szCs w:val="24"/>
        </w:rPr>
        <w:t>Положении о контрактном управляющем</w:t>
      </w:r>
      <w:r w:rsidR="005819BA" w:rsidRPr="00AD4E4A">
        <w:rPr>
          <w:rFonts w:ascii="Times New Roman" w:hAnsi="Times New Roman" w:cs="Times New Roman"/>
          <w:sz w:val="24"/>
          <w:szCs w:val="24"/>
        </w:rPr>
        <w:t>, утвержденн</w:t>
      </w:r>
      <w:r w:rsidR="00AD4E4A" w:rsidRPr="00AD4E4A">
        <w:rPr>
          <w:rFonts w:ascii="Times New Roman" w:hAnsi="Times New Roman" w:cs="Times New Roman"/>
          <w:sz w:val="24"/>
          <w:szCs w:val="24"/>
        </w:rPr>
        <w:t>ом</w:t>
      </w:r>
      <w:r w:rsidR="00992789" w:rsidRPr="00AD4E4A">
        <w:rPr>
          <w:rFonts w:ascii="Times New Roman" w:hAnsi="Times New Roman" w:cs="Times New Roman"/>
          <w:sz w:val="24"/>
          <w:szCs w:val="24"/>
        </w:rPr>
        <w:t xml:space="preserve"> </w:t>
      </w:r>
      <w:r w:rsidR="00AD4E4A" w:rsidRPr="00AD4E4A">
        <w:rPr>
          <w:rFonts w:ascii="Times New Roman" w:hAnsi="Times New Roman" w:cs="Times New Roman"/>
          <w:sz w:val="24"/>
          <w:szCs w:val="24"/>
        </w:rPr>
        <w:t>постановлением администрации СП «Деревня Заболотье» от 29.12.2015г. №111.</w:t>
      </w:r>
    </w:p>
    <w:p w:rsidR="005819BA" w:rsidRPr="00402607" w:rsidRDefault="005819BA" w:rsidP="00755651">
      <w:pPr>
        <w:pStyle w:val="ConsPlusNonformat"/>
        <w:ind w:firstLine="708"/>
        <w:jc w:val="both"/>
        <w:rPr>
          <w:rFonts w:ascii="Times New Roman" w:hAnsi="Times New Roman" w:cs="Times New Roman"/>
          <w:color w:val="0070C0"/>
          <w:sz w:val="16"/>
          <w:szCs w:val="16"/>
        </w:rPr>
      </w:pPr>
    </w:p>
    <w:p w:rsidR="009446C2" w:rsidRPr="00AD4E4A" w:rsidRDefault="007C117D" w:rsidP="00755651">
      <w:pPr>
        <w:pStyle w:val="ConsPlusNonformat"/>
        <w:ind w:firstLine="708"/>
        <w:jc w:val="both"/>
        <w:rPr>
          <w:rFonts w:ascii="Times New Roman" w:hAnsi="Times New Roman" w:cs="Times New Roman"/>
          <w:sz w:val="24"/>
          <w:szCs w:val="24"/>
        </w:rPr>
      </w:pPr>
      <w:r w:rsidRPr="00AD4E4A">
        <w:rPr>
          <w:rFonts w:ascii="Times New Roman" w:hAnsi="Times New Roman" w:cs="Times New Roman"/>
          <w:sz w:val="24"/>
          <w:szCs w:val="24"/>
        </w:rPr>
        <w:t>4</w:t>
      </w:r>
      <w:r w:rsidR="00755651" w:rsidRPr="00AD4E4A">
        <w:rPr>
          <w:rFonts w:ascii="Times New Roman" w:hAnsi="Times New Roman" w:cs="Times New Roman"/>
          <w:sz w:val="24"/>
          <w:szCs w:val="24"/>
        </w:rPr>
        <w:t>.3. П</w:t>
      </w:r>
      <w:r w:rsidR="00E61E50" w:rsidRPr="00AD4E4A">
        <w:rPr>
          <w:rFonts w:ascii="Times New Roman" w:hAnsi="Times New Roman" w:cs="Times New Roman"/>
          <w:sz w:val="24"/>
          <w:szCs w:val="24"/>
        </w:rPr>
        <w:t>остановка на учет в налоговом органе</w:t>
      </w:r>
      <w:r w:rsidR="009446C2" w:rsidRPr="00AD4E4A">
        <w:rPr>
          <w:rFonts w:ascii="Times New Roman" w:hAnsi="Times New Roman" w:cs="Times New Roman"/>
          <w:sz w:val="24"/>
          <w:szCs w:val="24"/>
        </w:rPr>
        <w:t>:</w:t>
      </w:r>
    </w:p>
    <w:p w:rsidR="00E61E50" w:rsidRPr="00AD4E4A" w:rsidRDefault="00E61E50">
      <w:pPr>
        <w:pStyle w:val="ConsPlusNonformat"/>
        <w:jc w:val="both"/>
        <w:rPr>
          <w:rFonts w:ascii="Times New Roman" w:hAnsi="Times New Roman" w:cs="Times New Roman"/>
          <w:sz w:val="24"/>
          <w:szCs w:val="24"/>
        </w:rPr>
      </w:pPr>
      <w:r w:rsidRPr="00AD4E4A">
        <w:rPr>
          <w:rFonts w:ascii="Times New Roman" w:hAnsi="Times New Roman" w:cs="Times New Roman"/>
          <w:sz w:val="24"/>
          <w:szCs w:val="24"/>
        </w:rPr>
        <w:t>ОГРН</w:t>
      </w:r>
      <w:r w:rsidR="009446C2" w:rsidRPr="00AD4E4A">
        <w:rPr>
          <w:rFonts w:ascii="Times New Roman" w:hAnsi="Times New Roman" w:cs="Times New Roman"/>
          <w:sz w:val="24"/>
          <w:szCs w:val="24"/>
        </w:rPr>
        <w:t xml:space="preserve"> </w:t>
      </w:r>
      <w:r w:rsidR="00F921E7" w:rsidRPr="00AD4E4A">
        <w:rPr>
          <w:rFonts w:ascii="Times New Roman" w:hAnsi="Times New Roman" w:cs="Times New Roman"/>
          <w:sz w:val="24"/>
          <w:szCs w:val="24"/>
        </w:rPr>
        <w:t xml:space="preserve"> 1</w:t>
      </w:r>
      <w:r w:rsidR="00C7085E" w:rsidRPr="00AD4E4A">
        <w:rPr>
          <w:rFonts w:ascii="Times New Roman" w:hAnsi="Times New Roman" w:cs="Times New Roman"/>
          <w:sz w:val="24"/>
          <w:szCs w:val="24"/>
        </w:rPr>
        <w:t>0</w:t>
      </w:r>
      <w:r w:rsidR="00AD4E4A" w:rsidRPr="00AD4E4A">
        <w:rPr>
          <w:rFonts w:ascii="Times New Roman" w:hAnsi="Times New Roman" w:cs="Times New Roman"/>
          <w:sz w:val="24"/>
          <w:szCs w:val="24"/>
        </w:rPr>
        <w:t>54002020731</w:t>
      </w:r>
      <w:r w:rsidR="00AC641A" w:rsidRPr="00AD4E4A">
        <w:rPr>
          <w:rFonts w:ascii="Times New Roman" w:hAnsi="Times New Roman" w:cs="Times New Roman"/>
          <w:sz w:val="24"/>
          <w:szCs w:val="24"/>
        </w:rPr>
        <w:t xml:space="preserve">;  </w:t>
      </w:r>
      <w:r w:rsidRPr="00AD4E4A">
        <w:rPr>
          <w:rFonts w:ascii="Times New Roman" w:hAnsi="Times New Roman" w:cs="Times New Roman"/>
          <w:sz w:val="24"/>
          <w:szCs w:val="24"/>
        </w:rPr>
        <w:t>ИНН/КПП</w:t>
      </w:r>
      <w:r w:rsidR="009446C2" w:rsidRPr="00AD4E4A">
        <w:rPr>
          <w:rFonts w:ascii="Times New Roman" w:hAnsi="Times New Roman" w:cs="Times New Roman"/>
          <w:sz w:val="24"/>
          <w:szCs w:val="24"/>
        </w:rPr>
        <w:t xml:space="preserve"> </w:t>
      </w:r>
      <w:r w:rsidR="00F921E7" w:rsidRPr="00AD4E4A">
        <w:rPr>
          <w:rFonts w:ascii="Times New Roman" w:hAnsi="Times New Roman" w:cs="Times New Roman"/>
          <w:sz w:val="24"/>
          <w:szCs w:val="24"/>
        </w:rPr>
        <w:t xml:space="preserve"> 40240</w:t>
      </w:r>
      <w:r w:rsidR="005819BA" w:rsidRPr="00AD4E4A">
        <w:rPr>
          <w:rFonts w:ascii="Times New Roman" w:hAnsi="Times New Roman" w:cs="Times New Roman"/>
          <w:sz w:val="24"/>
          <w:szCs w:val="24"/>
        </w:rPr>
        <w:t>0</w:t>
      </w:r>
      <w:r w:rsidR="00AD4E4A" w:rsidRPr="00AD4E4A">
        <w:rPr>
          <w:rFonts w:ascii="Times New Roman" w:hAnsi="Times New Roman" w:cs="Times New Roman"/>
          <w:sz w:val="24"/>
          <w:szCs w:val="24"/>
        </w:rPr>
        <w:t>8447/</w:t>
      </w:r>
      <w:r w:rsidR="00F921E7" w:rsidRPr="00AD4E4A">
        <w:rPr>
          <w:rFonts w:ascii="Times New Roman" w:hAnsi="Times New Roman" w:cs="Times New Roman"/>
          <w:sz w:val="24"/>
          <w:szCs w:val="24"/>
        </w:rPr>
        <w:t xml:space="preserve"> 402401001</w:t>
      </w:r>
    </w:p>
    <w:p w:rsidR="00C7085E" w:rsidRPr="00402607" w:rsidRDefault="00C7085E">
      <w:pPr>
        <w:pStyle w:val="ConsPlusNonformat"/>
        <w:jc w:val="both"/>
        <w:rPr>
          <w:rFonts w:ascii="Times New Roman" w:hAnsi="Times New Roman" w:cs="Times New Roman"/>
          <w:color w:val="0070C0"/>
          <w:sz w:val="16"/>
          <w:szCs w:val="16"/>
        </w:rPr>
      </w:pPr>
    </w:p>
    <w:p w:rsidR="005146CD" w:rsidRPr="00B50F33" w:rsidRDefault="007C117D" w:rsidP="00635BA1">
      <w:pPr>
        <w:pStyle w:val="ConsPlusNonformat"/>
        <w:ind w:firstLine="708"/>
        <w:jc w:val="both"/>
        <w:rPr>
          <w:rFonts w:ascii="Times New Roman" w:hAnsi="Times New Roman" w:cs="Times New Roman"/>
          <w:sz w:val="24"/>
          <w:szCs w:val="24"/>
        </w:rPr>
      </w:pPr>
      <w:r w:rsidRPr="00B50F33">
        <w:rPr>
          <w:rFonts w:ascii="Times New Roman" w:hAnsi="Times New Roman" w:cs="Times New Roman"/>
          <w:sz w:val="24"/>
          <w:szCs w:val="24"/>
        </w:rPr>
        <w:t>4</w:t>
      </w:r>
      <w:r w:rsidR="00635BA1" w:rsidRPr="00B50F33">
        <w:rPr>
          <w:rFonts w:ascii="Times New Roman" w:hAnsi="Times New Roman" w:cs="Times New Roman"/>
          <w:sz w:val="24"/>
          <w:szCs w:val="24"/>
        </w:rPr>
        <w:t>.</w:t>
      </w:r>
      <w:r w:rsidR="00AD4E4A" w:rsidRPr="00B50F33">
        <w:rPr>
          <w:rFonts w:ascii="Times New Roman" w:hAnsi="Times New Roman" w:cs="Times New Roman"/>
          <w:sz w:val="24"/>
          <w:szCs w:val="24"/>
        </w:rPr>
        <w:t>4</w:t>
      </w:r>
      <w:r w:rsidR="00635BA1" w:rsidRPr="00B50F33">
        <w:rPr>
          <w:rFonts w:ascii="Times New Roman" w:hAnsi="Times New Roman" w:cs="Times New Roman"/>
          <w:sz w:val="24"/>
          <w:szCs w:val="24"/>
        </w:rPr>
        <w:t>. П</w:t>
      </w:r>
      <w:r w:rsidR="00E61E50" w:rsidRPr="00B50F33">
        <w:rPr>
          <w:rFonts w:ascii="Times New Roman" w:hAnsi="Times New Roman" w:cs="Times New Roman"/>
          <w:sz w:val="24"/>
          <w:szCs w:val="24"/>
        </w:rPr>
        <w:t>еречень лицевых счетов</w:t>
      </w:r>
      <w:r w:rsidR="005146CD" w:rsidRPr="00B50F33">
        <w:rPr>
          <w:rFonts w:ascii="Times New Roman" w:hAnsi="Times New Roman" w:cs="Times New Roman"/>
          <w:sz w:val="24"/>
          <w:szCs w:val="24"/>
        </w:rPr>
        <w:t>:</w:t>
      </w:r>
      <w:r w:rsidR="00635BA1" w:rsidRPr="00B50F33">
        <w:rPr>
          <w:rFonts w:ascii="Times New Roman" w:hAnsi="Times New Roman" w:cs="Times New Roman"/>
          <w:sz w:val="24"/>
          <w:szCs w:val="24"/>
        </w:rPr>
        <w:t xml:space="preserve"> </w:t>
      </w:r>
    </w:p>
    <w:p w:rsidR="005146CD" w:rsidRPr="00B50F33" w:rsidRDefault="00635BA1">
      <w:pPr>
        <w:pStyle w:val="ConsPlusNonformat"/>
        <w:jc w:val="both"/>
        <w:rPr>
          <w:rFonts w:ascii="Times New Roman" w:hAnsi="Times New Roman" w:cs="Times New Roman"/>
          <w:sz w:val="24"/>
          <w:szCs w:val="24"/>
        </w:rPr>
      </w:pPr>
      <w:r w:rsidRPr="00B50F33">
        <w:rPr>
          <w:rFonts w:ascii="Times New Roman" w:hAnsi="Times New Roman" w:cs="Times New Roman"/>
          <w:sz w:val="24"/>
          <w:szCs w:val="24"/>
        </w:rPr>
        <w:t xml:space="preserve">для осуществления финансовых операций с бюджетными средствами </w:t>
      </w:r>
      <w:r w:rsidR="00B50F33" w:rsidRPr="00B50F33">
        <w:rPr>
          <w:rFonts w:ascii="Times New Roman" w:hAnsi="Times New Roman" w:cs="Times New Roman"/>
          <w:sz w:val="24"/>
          <w:szCs w:val="24"/>
        </w:rPr>
        <w:t>администрация СП «Деревня Заболотье»</w:t>
      </w:r>
      <w:r w:rsidRPr="00B50F33">
        <w:rPr>
          <w:rFonts w:ascii="Times New Roman" w:hAnsi="Times New Roman" w:cs="Times New Roman"/>
          <w:sz w:val="24"/>
          <w:szCs w:val="24"/>
        </w:rPr>
        <w:t xml:space="preserve"> в проверяемом периоде имело лицев</w:t>
      </w:r>
      <w:r w:rsidR="00B50F33" w:rsidRPr="00B50F33">
        <w:rPr>
          <w:rFonts w:ascii="Times New Roman" w:hAnsi="Times New Roman" w:cs="Times New Roman"/>
          <w:sz w:val="24"/>
          <w:szCs w:val="24"/>
        </w:rPr>
        <w:t>ой</w:t>
      </w:r>
      <w:r w:rsidRPr="00B50F33">
        <w:rPr>
          <w:rFonts w:ascii="Times New Roman" w:hAnsi="Times New Roman" w:cs="Times New Roman"/>
          <w:sz w:val="24"/>
          <w:szCs w:val="24"/>
        </w:rPr>
        <w:t xml:space="preserve"> счет в отделе финансов администрации муниципального района «Город Людиново </w:t>
      </w:r>
      <w:r w:rsidR="0009447A" w:rsidRPr="00B50F33">
        <w:rPr>
          <w:rFonts w:ascii="Times New Roman" w:hAnsi="Times New Roman" w:cs="Times New Roman"/>
          <w:sz w:val="24"/>
          <w:szCs w:val="24"/>
        </w:rPr>
        <w:t xml:space="preserve">и </w:t>
      </w:r>
      <w:proofErr w:type="spellStart"/>
      <w:r w:rsidR="0009447A" w:rsidRPr="00B50F33">
        <w:rPr>
          <w:rFonts w:ascii="Times New Roman" w:hAnsi="Times New Roman" w:cs="Times New Roman"/>
          <w:sz w:val="24"/>
          <w:szCs w:val="24"/>
        </w:rPr>
        <w:t>Людиновский</w:t>
      </w:r>
      <w:proofErr w:type="spellEnd"/>
      <w:r w:rsidR="0009447A" w:rsidRPr="00B50F33">
        <w:rPr>
          <w:rFonts w:ascii="Times New Roman" w:hAnsi="Times New Roman" w:cs="Times New Roman"/>
          <w:sz w:val="24"/>
          <w:szCs w:val="24"/>
        </w:rPr>
        <w:t xml:space="preserve"> район» №</w:t>
      </w:r>
      <w:r w:rsidR="00992789" w:rsidRPr="00B50F33">
        <w:rPr>
          <w:rFonts w:ascii="Times New Roman" w:hAnsi="Times New Roman" w:cs="Times New Roman"/>
          <w:sz w:val="24"/>
          <w:szCs w:val="24"/>
        </w:rPr>
        <w:t xml:space="preserve"> 030</w:t>
      </w:r>
      <w:r w:rsidR="00B50F33" w:rsidRPr="00B50F33">
        <w:rPr>
          <w:rFonts w:ascii="Times New Roman" w:hAnsi="Times New Roman" w:cs="Times New Roman"/>
          <w:sz w:val="24"/>
          <w:szCs w:val="24"/>
        </w:rPr>
        <w:t>012В0010</w:t>
      </w:r>
      <w:r w:rsidRPr="00B50F33">
        <w:rPr>
          <w:rFonts w:ascii="Times New Roman" w:hAnsi="Times New Roman" w:cs="Times New Roman"/>
          <w:sz w:val="24"/>
          <w:szCs w:val="24"/>
        </w:rPr>
        <w:t xml:space="preserve"> на счете бюджета №023730158</w:t>
      </w:r>
      <w:r w:rsidR="00B50F33" w:rsidRPr="00B50F33">
        <w:rPr>
          <w:rFonts w:ascii="Times New Roman" w:hAnsi="Times New Roman" w:cs="Times New Roman"/>
          <w:sz w:val="24"/>
          <w:szCs w:val="24"/>
        </w:rPr>
        <w:t>2</w:t>
      </w:r>
      <w:r w:rsidRPr="00B50F33">
        <w:rPr>
          <w:rFonts w:ascii="Times New Roman" w:hAnsi="Times New Roman" w:cs="Times New Roman"/>
          <w:sz w:val="24"/>
          <w:szCs w:val="24"/>
        </w:rPr>
        <w:t>0.</w:t>
      </w:r>
      <w:r w:rsidR="00E61E50" w:rsidRPr="00B50F33">
        <w:rPr>
          <w:rFonts w:ascii="Times New Roman" w:hAnsi="Times New Roman" w:cs="Times New Roman"/>
          <w:sz w:val="24"/>
          <w:szCs w:val="24"/>
        </w:rPr>
        <w:t xml:space="preserve">   </w:t>
      </w:r>
    </w:p>
    <w:p w:rsidR="00C450EF" w:rsidRPr="00402607" w:rsidRDefault="00582F4D">
      <w:pPr>
        <w:pStyle w:val="ConsPlusNonformat"/>
        <w:jc w:val="both"/>
        <w:rPr>
          <w:rFonts w:ascii="Times New Roman" w:hAnsi="Times New Roman" w:cs="Times New Roman"/>
          <w:color w:val="0070C0"/>
          <w:sz w:val="16"/>
          <w:szCs w:val="16"/>
        </w:rPr>
      </w:pPr>
      <w:r w:rsidRPr="00402607">
        <w:rPr>
          <w:rFonts w:ascii="Times New Roman" w:hAnsi="Times New Roman" w:cs="Times New Roman"/>
          <w:color w:val="0070C0"/>
          <w:sz w:val="16"/>
          <w:szCs w:val="16"/>
        </w:rPr>
        <w:tab/>
      </w:r>
    </w:p>
    <w:p w:rsidR="00690725" w:rsidRPr="00402607" w:rsidRDefault="00690725">
      <w:pPr>
        <w:pStyle w:val="ConsPlusNonformat"/>
        <w:jc w:val="both"/>
        <w:rPr>
          <w:rFonts w:ascii="Times New Roman" w:hAnsi="Times New Roman" w:cs="Times New Roman"/>
          <w:color w:val="0070C0"/>
          <w:sz w:val="16"/>
          <w:szCs w:val="16"/>
        </w:rPr>
      </w:pPr>
    </w:p>
    <w:p w:rsidR="001903BC" w:rsidRPr="00CF6B6C" w:rsidRDefault="001903BC" w:rsidP="001903BC">
      <w:pPr>
        <w:pStyle w:val="ConsPlusNonformat"/>
        <w:ind w:firstLine="708"/>
        <w:jc w:val="both"/>
        <w:rPr>
          <w:rFonts w:ascii="Times New Roman" w:hAnsi="Times New Roman" w:cs="Times New Roman"/>
          <w:b/>
          <w:sz w:val="24"/>
          <w:szCs w:val="24"/>
        </w:rPr>
      </w:pPr>
      <w:r w:rsidRPr="00CF6B6C">
        <w:rPr>
          <w:rFonts w:ascii="Times New Roman" w:hAnsi="Times New Roman" w:cs="Times New Roman"/>
          <w:b/>
          <w:sz w:val="24"/>
          <w:szCs w:val="24"/>
        </w:rPr>
        <w:t>5. Вопросы проверки:</w:t>
      </w:r>
    </w:p>
    <w:p w:rsidR="001903BC" w:rsidRPr="00CF6B6C" w:rsidRDefault="007C117D" w:rsidP="001903BC">
      <w:pPr>
        <w:pStyle w:val="ConsPlusNonformat"/>
        <w:jc w:val="both"/>
        <w:rPr>
          <w:rFonts w:ascii="Times New Roman" w:hAnsi="Times New Roman" w:cs="Times New Roman"/>
          <w:b/>
          <w:i/>
          <w:sz w:val="24"/>
          <w:szCs w:val="24"/>
        </w:rPr>
      </w:pPr>
      <w:r w:rsidRPr="00CF6B6C">
        <w:rPr>
          <w:rFonts w:ascii="Times New Roman" w:hAnsi="Times New Roman" w:cs="Times New Roman"/>
          <w:i/>
          <w:sz w:val="24"/>
          <w:szCs w:val="24"/>
        </w:rPr>
        <w:t>5.</w:t>
      </w:r>
      <w:r w:rsidR="001903BC" w:rsidRPr="00CF6B6C">
        <w:rPr>
          <w:rFonts w:ascii="Times New Roman" w:hAnsi="Times New Roman" w:cs="Times New Roman"/>
          <w:i/>
          <w:sz w:val="24"/>
          <w:szCs w:val="24"/>
        </w:rPr>
        <w:t>1</w:t>
      </w:r>
      <w:r w:rsidRPr="00CF6B6C">
        <w:rPr>
          <w:rFonts w:ascii="Times New Roman" w:hAnsi="Times New Roman" w:cs="Times New Roman"/>
          <w:i/>
          <w:sz w:val="24"/>
          <w:szCs w:val="24"/>
        </w:rPr>
        <w:t>.</w:t>
      </w:r>
      <w:r w:rsidR="001903BC" w:rsidRPr="00CF6B6C">
        <w:rPr>
          <w:rFonts w:ascii="Times New Roman" w:hAnsi="Times New Roman" w:cs="Times New Roman"/>
          <w:i/>
          <w:sz w:val="24"/>
          <w:szCs w:val="24"/>
        </w:rPr>
        <w:t xml:space="preserve"> Обоснование способа определения поставщика (подрядчика, исполнителя).</w:t>
      </w:r>
    </w:p>
    <w:p w:rsidR="001903BC" w:rsidRPr="00CF6B6C" w:rsidRDefault="007C117D" w:rsidP="001903BC">
      <w:pPr>
        <w:pStyle w:val="ConsPlusNonformat"/>
        <w:jc w:val="both"/>
        <w:rPr>
          <w:rFonts w:ascii="Times New Roman" w:hAnsi="Times New Roman" w:cs="Times New Roman"/>
          <w:i/>
          <w:sz w:val="24"/>
          <w:szCs w:val="24"/>
        </w:rPr>
      </w:pPr>
      <w:r w:rsidRPr="00CF6B6C">
        <w:rPr>
          <w:rFonts w:ascii="Times New Roman" w:hAnsi="Times New Roman" w:cs="Times New Roman"/>
          <w:i/>
          <w:sz w:val="24"/>
          <w:szCs w:val="24"/>
        </w:rPr>
        <w:lastRenderedPageBreak/>
        <w:t>5.</w:t>
      </w:r>
      <w:r w:rsidR="001903BC" w:rsidRPr="00CF6B6C">
        <w:rPr>
          <w:rFonts w:ascii="Times New Roman" w:hAnsi="Times New Roman" w:cs="Times New Roman"/>
          <w:i/>
          <w:sz w:val="24"/>
          <w:szCs w:val="24"/>
        </w:rPr>
        <w:t>2</w:t>
      </w:r>
      <w:r w:rsidRPr="00CF6B6C">
        <w:rPr>
          <w:rFonts w:ascii="Times New Roman" w:hAnsi="Times New Roman" w:cs="Times New Roman"/>
          <w:i/>
          <w:sz w:val="24"/>
          <w:szCs w:val="24"/>
        </w:rPr>
        <w:t>.</w:t>
      </w:r>
      <w:r w:rsidR="001903BC" w:rsidRPr="00CF6B6C">
        <w:rPr>
          <w:rFonts w:ascii="Times New Roman" w:hAnsi="Times New Roman" w:cs="Times New Roman"/>
          <w:i/>
          <w:sz w:val="24"/>
          <w:szCs w:val="24"/>
        </w:rPr>
        <w:t xml:space="preserve"> Обоснование начальной (максимальной) цены контракта,</w:t>
      </w:r>
      <w:r w:rsidR="000D097E" w:rsidRPr="00CF6B6C">
        <w:rPr>
          <w:rFonts w:ascii="Times New Roman" w:hAnsi="Times New Roman" w:cs="Times New Roman"/>
          <w:i/>
          <w:sz w:val="24"/>
          <w:szCs w:val="24"/>
        </w:rPr>
        <w:t xml:space="preserve"> цены контракта</w:t>
      </w:r>
      <w:r w:rsidR="001903BC" w:rsidRPr="00CF6B6C">
        <w:rPr>
          <w:rFonts w:ascii="Times New Roman" w:hAnsi="Times New Roman" w:cs="Times New Roman"/>
          <w:i/>
          <w:sz w:val="24"/>
          <w:szCs w:val="24"/>
        </w:rPr>
        <w:t xml:space="preserve"> заключаемого с единственным поставщиком (подрядчиком, исполнителем), включенной в план-график. </w:t>
      </w:r>
    </w:p>
    <w:p w:rsidR="001903BC" w:rsidRPr="00CF6B6C" w:rsidRDefault="007C117D" w:rsidP="001903BC">
      <w:pPr>
        <w:pStyle w:val="ConsPlusNonformat"/>
        <w:jc w:val="both"/>
        <w:rPr>
          <w:rFonts w:ascii="Times New Roman" w:hAnsi="Times New Roman" w:cs="Times New Roman"/>
          <w:i/>
          <w:sz w:val="24"/>
          <w:szCs w:val="24"/>
        </w:rPr>
      </w:pPr>
      <w:r w:rsidRPr="00CF6B6C">
        <w:rPr>
          <w:rFonts w:ascii="Times New Roman" w:hAnsi="Times New Roman" w:cs="Times New Roman"/>
          <w:i/>
          <w:sz w:val="24"/>
          <w:szCs w:val="24"/>
        </w:rPr>
        <w:t>5.</w:t>
      </w:r>
      <w:r w:rsidR="001903BC" w:rsidRPr="00CF6B6C">
        <w:rPr>
          <w:rFonts w:ascii="Times New Roman" w:hAnsi="Times New Roman" w:cs="Times New Roman"/>
          <w:i/>
          <w:sz w:val="24"/>
          <w:szCs w:val="24"/>
        </w:rPr>
        <w:t>3</w:t>
      </w:r>
      <w:r w:rsidRPr="00CF6B6C">
        <w:rPr>
          <w:rFonts w:ascii="Times New Roman" w:hAnsi="Times New Roman" w:cs="Times New Roman"/>
          <w:i/>
          <w:sz w:val="24"/>
          <w:szCs w:val="24"/>
        </w:rPr>
        <w:t>.</w:t>
      </w:r>
      <w:r w:rsidR="001903BC" w:rsidRPr="00CF6B6C">
        <w:rPr>
          <w:rFonts w:ascii="Times New Roman" w:hAnsi="Times New Roman" w:cs="Times New Roman"/>
          <w:i/>
          <w:sz w:val="24"/>
          <w:szCs w:val="24"/>
        </w:rPr>
        <w:t xml:space="preserve"> Соответствие поставленного товара, выполненной работы (её результата) или оказанной услуги условиям контракта.</w:t>
      </w:r>
    </w:p>
    <w:p w:rsidR="001903BC" w:rsidRPr="00CF6B6C" w:rsidRDefault="007C117D" w:rsidP="001903BC">
      <w:pPr>
        <w:pStyle w:val="ConsPlusNonformat"/>
        <w:jc w:val="both"/>
        <w:rPr>
          <w:rFonts w:ascii="Times New Roman" w:hAnsi="Times New Roman" w:cs="Times New Roman"/>
          <w:i/>
          <w:sz w:val="22"/>
          <w:szCs w:val="22"/>
        </w:rPr>
      </w:pPr>
      <w:r w:rsidRPr="00CF6B6C">
        <w:rPr>
          <w:rFonts w:ascii="Times New Roman" w:hAnsi="Times New Roman" w:cs="Times New Roman"/>
          <w:i/>
          <w:sz w:val="24"/>
          <w:szCs w:val="24"/>
        </w:rPr>
        <w:t>5.</w:t>
      </w:r>
      <w:r w:rsidR="001903BC" w:rsidRPr="00CF6B6C">
        <w:rPr>
          <w:rFonts w:ascii="Times New Roman" w:hAnsi="Times New Roman" w:cs="Times New Roman"/>
          <w:i/>
          <w:sz w:val="24"/>
          <w:szCs w:val="24"/>
        </w:rPr>
        <w:t>4</w:t>
      </w:r>
      <w:r w:rsidRPr="00CF6B6C">
        <w:rPr>
          <w:rFonts w:ascii="Times New Roman" w:hAnsi="Times New Roman" w:cs="Times New Roman"/>
          <w:i/>
          <w:sz w:val="24"/>
          <w:szCs w:val="24"/>
        </w:rPr>
        <w:t>.</w:t>
      </w:r>
      <w:r w:rsidR="001903BC" w:rsidRPr="00CF6B6C">
        <w:rPr>
          <w:rFonts w:ascii="Times New Roman" w:hAnsi="Times New Roman" w:cs="Times New Roman"/>
          <w:i/>
          <w:sz w:val="24"/>
          <w:szCs w:val="24"/>
        </w:rPr>
        <w:t xml:space="preserve"> Соблюдение требований Федерального закона о контрактной системе от 05.04.2013г. №44-ФЗ, в части содержания муниципальных контрактов и отражения в них существенных  (обязательных) условий.</w:t>
      </w:r>
    </w:p>
    <w:p w:rsidR="001903BC" w:rsidRPr="00CF6B6C" w:rsidRDefault="007C117D" w:rsidP="001903BC">
      <w:pPr>
        <w:pStyle w:val="ConsPlusNonformat"/>
        <w:jc w:val="both"/>
        <w:rPr>
          <w:rFonts w:ascii="Times New Roman" w:hAnsi="Times New Roman" w:cs="Times New Roman"/>
          <w:i/>
          <w:sz w:val="24"/>
          <w:szCs w:val="24"/>
        </w:rPr>
      </w:pPr>
      <w:r w:rsidRPr="00CF6B6C">
        <w:rPr>
          <w:rFonts w:ascii="Times New Roman" w:hAnsi="Times New Roman" w:cs="Times New Roman"/>
          <w:i/>
          <w:sz w:val="24"/>
          <w:szCs w:val="24"/>
        </w:rPr>
        <w:t>5.</w:t>
      </w:r>
      <w:r w:rsidR="001903BC" w:rsidRPr="00CF6B6C">
        <w:rPr>
          <w:rFonts w:ascii="Times New Roman" w:hAnsi="Times New Roman" w:cs="Times New Roman"/>
          <w:i/>
          <w:sz w:val="24"/>
          <w:szCs w:val="24"/>
        </w:rPr>
        <w:t>5</w:t>
      </w:r>
      <w:r w:rsidRPr="00CF6B6C">
        <w:rPr>
          <w:rFonts w:ascii="Times New Roman" w:hAnsi="Times New Roman" w:cs="Times New Roman"/>
          <w:i/>
          <w:sz w:val="24"/>
          <w:szCs w:val="24"/>
        </w:rPr>
        <w:t>.</w:t>
      </w:r>
      <w:r w:rsidR="001903BC" w:rsidRPr="00CF6B6C">
        <w:rPr>
          <w:rFonts w:ascii="Times New Roman" w:hAnsi="Times New Roman" w:cs="Times New Roman"/>
          <w:i/>
          <w:sz w:val="24"/>
          <w:szCs w:val="24"/>
        </w:rPr>
        <w:t xml:space="preserve"> Соблюдение сроков и процедуры осуществления  закупок товаров, работ услуг (планирование, заключение контракта, отчет об исполнении контракта). </w:t>
      </w:r>
    </w:p>
    <w:p w:rsidR="000412FE" w:rsidRPr="00402607" w:rsidRDefault="000412FE" w:rsidP="00CA673A">
      <w:pPr>
        <w:pStyle w:val="ConsPlusNonformat"/>
        <w:ind w:firstLine="708"/>
        <w:jc w:val="both"/>
        <w:rPr>
          <w:rFonts w:ascii="Times New Roman" w:hAnsi="Times New Roman" w:cs="Times New Roman"/>
          <w:b/>
          <w:i/>
          <w:color w:val="0070C0"/>
          <w:sz w:val="24"/>
          <w:szCs w:val="24"/>
        </w:rPr>
      </w:pPr>
    </w:p>
    <w:p w:rsidR="005146CD" w:rsidRPr="00B50F33" w:rsidRDefault="007C117D" w:rsidP="00CA673A">
      <w:pPr>
        <w:pStyle w:val="ConsPlusNonformat"/>
        <w:ind w:firstLine="708"/>
        <w:jc w:val="both"/>
        <w:rPr>
          <w:rFonts w:ascii="Times New Roman" w:hAnsi="Times New Roman" w:cs="Times New Roman"/>
          <w:b/>
          <w:i/>
          <w:sz w:val="24"/>
          <w:szCs w:val="24"/>
        </w:rPr>
      </w:pPr>
      <w:r w:rsidRPr="00B50F33">
        <w:rPr>
          <w:rFonts w:ascii="Times New Roman" w:hAnsi="Times New Roman" w:cs="Times New Roman"/>
          <w:b/>
          <w:i/>
          <w:sz w:val="24"/>
          <w:szCs w:val="24"/>
        </w:rPr>
        <w:t>5.</w:t>
      </w:r>
      <w:r w:rsidR="0081022D" w:rsidRPr="00B50F33">
        <w:rPr>
          <w:rFonts w:ascii="Times New Roman" w:hAnsi="Times New Roman" w:cs="Times New Roman"/>
          <w:b/>
          <w:i/>
          <w:sz w:val="24"/>
          <w:szCs w:val="24"/>
        </w:rPr>
        <w:t>1</w:t>
      </w:r>
      <w:r w:rsidRPr="00B50F33">
        <w:rPr>
          <w:rFonts w:ascii="Times New Roman" w:hAnsi="Times New Roman" w:cs="Times New Roman"/>
          <w:b/>
          <w:i/>
          <w:sz w:val="24"/>
          <w:szCs w:val="24"/>
        </w:rPr>
        <w:t>.</w:t>
      </w:r>
      <w:r w:rsidR="0081022D" w:rsidRPr="00B50F33">
        <w:rPr>
          <w:rFonts w:ascii="Times New Roman" w:hAnsi="Times New Roman" w:cs="Times New Roman"/>
          <w:b/>
          <w:i/>
          <w:sz w:val="24"/>
          <w:szCs w:val="24"/>
        </w:rPr>
        <w:t xml:space="preserve"> Обоснование способа определения поставщика (подрядчика, исполнителя).  </w:t>
      </w:r>
    </w:p>
    <w:p w:rsidR="005146CD" w:rsidRPr="00B50F33" w:rsidRDefault="005146CD">
      <w:pPr>
        <w:pStyle w:val="ConsPlusNonformat"/>
        <w:jc w:val="both"/>
        <w:rPr>
          <w:rFonts w:ascii="Times New Roman" w:hAnsi="Times New Roman" w:cs="Times New Roman"/>
          <w:sz w:val="10"/>
          <w:szCs w:val="10"/>
        </w:rPr>
      </w:pPr>
    </w:p>
    <w:p w:rsidR="00D42C1A" w:rsidRPr="00B50F33" w:rsidRDefault="00874E70">
      <w:pPr>
        <w:pStyle w:val="ConsPlusNonformat"/>
        <w:jc w:val="both"/>
        <w:rPr>
          <w:rFonts w:ascii="Times New Roman" w:hAnsi="Times New Roman" w:cs="Times New Roman"/>
          <w:sz w:val="24"/>
          <w:szCs w:val="24"/>
        </w:rPr>
      </w:pPr>
      <w:r w:rsidRPr="00B50F33">
        <w:rPr>
          <w:rFonts w:ascii="Times New Roman" w:hAnsi="Times New Roman" w:cs="Times New Roman"/>
          <w:sz w:val="24"/>
          <w:szCs w:val="24"/>
        </w:rPr>
        <w:tab/>
        <w:t>В проверяемом периоде</w:t>
      </w:r>
      <w:r w:rsidR="00202746" w:rsidRPr="00B50F33">
        <w:rPr>
          <w:rFonts w:ascii="Times New Roman" w:hAnsi="Times New Roman" w:cs="Times New Roman"/>
          <w:sz w:val="24"/>
          <w:szCs w:val="24"/>
        </w:rPr>
        <w:t xml:space="preserve"> </w:t>
      </w:r>
      <w:r w:rsidR="00ED2FB4" w:rsidRPr="00B50F33">
        <w:rPr>
          <w:rFonts w:ascii="Times New Roman" w:hAnsi="Times New Roman" w:cs="Times New Roman"/>
          <w:sz w:val="24"/>
          <w:szCs w:val="24"/>
        </w:rPr>
        <w:t xml:space="preserve">закупки </w:t>
      </w:r>
      <w:r w:rsidRPr="00B50F33">
        <w:rPr>
          <w:rFonts w:ascii="Times New Roman" w:hAnsi="Times New Roman" w:cs="Times New Roman"/>
          <w:sz w:val="24"/>
          <w:szCs w:val="24"/>
        </w:rPr>
        <w:t xml:space="preserve">товаров, работ, услуг </w:t>
      </w:r>
      <w:r w:rsidR="007C6A99" w:rsidRPr="00B50F33">
        <w:rPr>
          <w:rFonts w:ascii="Times New Roman" w:hAnsi="Times New Roman" w:cs="Times New Roman"/>
          <w:sz w:val="24"/>
          <w:szCs w:val="24"/>
        </w:rPr>
        <w:t>осуществлялись З</w:t>
      </w:r>
      <w:r w:rsidRPr="00B50F33">
        <w:rPr>
          <w:rFonts w:ascii="Times New Roman" w:hAnsi="Times New Roman" w:cs="Times New Roman"/>
          <w:sz w:val="24"/>
          <w:szCs w:val="24"/>
        </w:rPr>
        <w:t>аказчиком (</w:t>
      </w:r>
      <w:r w:rsidR="00B50F33" w:rsidRPr="00B50F33">
        <w:rPr>
          <w:rFonts w:ascii="Times New Roman" w:hAnsi="Times New Roman" w:cs="Times New Roman"/>
          <w:sz w:val="24"/>
          <w:szCs w:val="24"/>
        </w:rPr>
        <w:t>администрация СП</w:t>
      </w:r>
      <w:r w:rsidR="006A24F7" w:rsidRPr="00B50F33">
        <w:rPr>
          <w:rFonts w:ascii="Times New Roman" w:hAnsi="Times New Roman" w:cs="Times New Roman"/>
          <w:sz w:val="24"/>
          <w:szCs w:val="24"/>
        </w:rPr>
        <w:t xml:space="preserve"> «Де</w:t>
      </w:r>
      <w:r w:rsidR="00B50F33" w:rsidRPr="00B50F33">
        <w:rPr>
          <w:rFonts w:ascii="Times New Roman" w:hAnsi="Times New Roman" w:cs="Times New Roman"/>
          <w:sz w:val="24"/>
          <w:szCs w:val="24"/>
        </w:rPr>
        <w:t>ревня Заболотье</w:t>
      </w:r>
      <w:r w:rsidR="006A24F7" w:rsidRPr="00B50F33">
        <w:rPr>
          <w:rFonts w:ascii="Times New Roman" w:hAnsi="Times New Roman" w:cs="Times New Roman"/>
          <w:sz w:val="24"/>
          <w:szCs w:val="24"/>
        </w:rPr>
        <w:t>»</w:t>
      </w:r>
      <w:r w:rsidR="00AF74B7" w:rsidRPr="00B50F33">
        <w:rPr>
          <w:rFonts w:ascii="Times New Roman" w:hAnsi="Times New Roman" w:cs="Times New Roman"/>
          <w:sz w:val="24"/>
          <w:szCs w:val="24"/>
        </w:rPr>
        <w:t>)</w:t>
      </w:r>
      <w:r w:rsidR="006A24F7" w:rsidRPr="00B50F33">
        <w:rPr>
          <w:rFonts w:ascii="Times New Roman" w:hAnsi="Times New Roman" w:cs="Times New Roman"/>
          <w:sz w:val="24"/>
          <w:szCs w:val="24"/>
        </w:rPr>
        <w:t xml:space="preserve"> двумя способами определения поставщика:</w:t>
      </w:r>
      <w:r w:rsidR="00AF74B7" w:rsidRPr="00B50F33">
        <w:rPr>
          <w:rFonts w:ascii="Times New Roman" w:hAnsi="Times New Roman" w:cs="Times New Roman"/>
          <w:sz w:val="24"/>
          <w:szCs w:val="24"/>
        </w:rPr>
        <w:t xml:space="preserve"> </w:t>
      </w:r>
      <w:r w:rsidR="006A24F7" w:rsidRPr="00B50F33">
        <w:rPr>
          <w:rFonts w:ascii="Times New Roman" w:hAnsi="Times New Roman" w:cs="Times New Roman"/>
          <w:sz w:val="24"/>
          <w:szCs w:val="24"/>
        </w:rPr>
        <w:t xml:space="preserve">по результатам проведения электронного аукциона и </w:t>
      </w:r>
      <w:r w:rsidR="007D6DD7" w:rsidRPr="00B50F33">
        <w:rPr>
          <w:rFonts w:ascii="Times New Roman" w:hAnsi="Times New Roman" w:cs="Times New Roman"/>
          <w:sz w:val="24"/>
          <w:szCs w:val="24"/>
        </w:rPr>
        <w:t>у единственного поставщика</w:t>
      </w:r>
      <w:r w:rsidR="006A24F7" w:rsidRPr="00B50F33">
        <w:rPr>
          <w:rFonts w:ascii="Times New Roman" w:hAnsi="Times New Roman" w:cs="Times New Roman"/>
          <w:sz w:val="24"/>
          <w:szCs w:val="24"/>
        </w:rPr>
        <w:t>.</w:t>
      </w:r>
      <w:r w:rsidR="00202746" w:rsidRPr="00B50F33">
        <w:rPr>
          <w:rFonts w:ascii="Times New Roman" w:hAnsi="Times New Roman" w:cs="Times New Roman"/>
          <w:sz w:val="24"/>
          <w:szCs w:val="24"/>
        </w:rPr>
        <w:t xml:space="preserve"> </w:t>
      </w:r>
      <w:r w:rsidR="005A5508" w:rsidRPr="00B50F33">
        <w:rPr>
          <w:rFonts w:ascii="Times New Roman" w:hAnsi="Times New Roman" w:cs="Times New Roman"/>
          <w:sz w:val="24"/>
          <w:szCs w:val="24"/>
        </w:rPr>
        <w:t>М</w:t>
      </w:r>
      <w:r w:rsidRPr="00B50F33">
        <w:rPr>
          <w:rFonts w:ascii="Times New Roman" w:hAnsi="Times New Roman" w:cs="Times New Roman"/>
          <w:sz w:val="24"/>
          <w:szCs w:val="24"/>
        </w:rPr>
        <w:t>униципальные контракты</w:t>
      </w:r>
      <w:r w:rsidR="000D0ADF" w:rsidRPr="00B50F33">
        <w:rPr>
          <w:rFonts w:ascii="Times New Roman" w:hAnsi="Times New Roman" w:cs="Times New Roman"/>
          <w:sz w:val="24"/>
          <w:szCs w:val="24"/>
        </w:rPr>
        <w:t xml:space="preserve"> по закупкам у единственного поставщика</w:t>
      </w:r>
      <w:r w:rsidR="008A22DB" w:rsidRPr="00B50F33">
        <w:rPr>
          <w:rFonts w:ascii="Times New Roman" w:hAnsi="Times New Roman" w:cs="Times New Roman"/>
          <w:sz w:val="24"/>
          <w:szCs w:val="24"/>
        </w:rPr>
        <w:t xml:space="preserve"> </w:t>
      </w:r>
      <w:r w:rsidRPr="00B50F33">
        <w:rPr>
          <w:rFonts w:ascii="Times New Roman" w:hAnsi="Times New Roman" w:cs="Times New Roman"/>
          <w:sz w:val="24"/>
          <w:szCs w:val="24"/>
        </w:rPr>
        <w:t>были заключены по пункт</w:t>
      </w:r>
      <w:r w:rsidR="00C83B9F" w:rsidRPr="00B50F33">
        <w:rPr>
          <w:rFonts w:ascii="Times New Roman" w:hAnsi="Times New Roman" w:cs="Times New Roman"/>
          <w:sz w:val="24"/>
          <w:szCs w:val="24"/>
        </w:rPr>
        <w:t>ам</w:t>
      </w:r>
      <w:r w:rsidRPr="00B50F33">
        <w:rPr>
          <w:rFonts w:ascii="Times New Roman" w:hAnsi="Times New Roman" w:cs="Times New Roman"/>
          <w:sz w:val="24"/>
          <w:szCs w:val="24"/>
        </w:rPr>
        <w:t xml:space="preserve"> </w:t>
      </w:r>
      <w:r w:rsidR="0059295C" w:rsidRPr="00B50F33">
        <w:rPr>
          <w:rFonts w:ascii="Times New Roman" w:hAnsi="Times New Roman" w:cs="Times New Roman"/>
          <w:sz w:val="24"/>
          <w:szCs w:val="24"/>
        </w:rPr>
        <w:t xml:space="preserve">1, </w:t>
      </w:r>
      <w:r w:rsidRPr="00B50F33">
        <w:rPr>
          <w:rFonts w:ascii="Times New Roman" w:hAnsi="Times New Roman" w:cs="Times New Roman"/>
          <w:sz w:val="24"/>
          <w:szCs w:val="24"/>
        </w:rPr>
        <w:t>4</w:t>
      </w:r>
      <w:r w:rsidR="005A5508" w:rsidRPr="00B50F33">
        <w:rPr>
          <w:rFonts w:ascii="Times New Roman" w:hAnsi="Times New Roman" w:cs="Times New Roman"/>
          <w:sz w:val="24"/>
          <w:szCs w:val="24"/>
        </w:rPr>
        <w:t xml:space="preserve"> </w:t>
      </w:r>
      <w:r w:rsidRPr="00B50F33">
        <w:rPr>
          <w:rFonts w:ascii="Times New Roman" w:hAnsi="Times New Roman" w:cs="Times New Roman"/>
          <w:sz w:val="24"/>
          <w:szCs w:val="24"/>
        </w:rPr>
        <w:t>части 1 статьи 93</w:t>
      </w:r>
      <w:r w:rsidR="005673A9" w:rsidRPr="00B50F33">
        <w:rPr>
          <w:rFonts w:ascii="Times New Roman" w:hAnsi="Times New Roman" w:cs="Times New Roman"/>
          <w:sz w:val="24"/>
          <w:szCs w:val="24"/>
        </w:rPr>
        <w:t xml:space="preserve"> </w:t>
      </w:r>
      <w:r w:rsidRPr="00B50F33">
        <w:rPr>
          <w:rFonts w:ascii="Times New Roman" w:hAnsi="Times New Roman" w:cs="Times New Roman"/>
          <w:sz w:val="24"/>
          <w:szCs w:val="24"/>
        </w:rPr>
        <w:t>Федерального закона от 05.04.2013г. № 44-ФЗ</w:t>
      </w:r>
      <w:r w:rsidR="006915C9" w:rsidRPr="00B50F33">
        <w:rPr>
          <w:rFonts w:ascii="Times New Roman" w:hAnsi="Times New Roman" w:cs="Times New Roman"/>
          <w:sz w:val="24"/>
          <w:szCs w:val="24"/>
        </w:rPr>
        <w:t xml:space="preserve"> «О контрактной системе в сфере закупок товаров, работ, услуг для обеспечения</w:t>
      </w:r>
      <w:r w:rsidR="00CA673A" w:rsidRPr="00B50F33">
        <w:rPr>
          <w:rFonts w:ascii="Times New Roman" w:hAnsi="Times New Roman" w:cs="Times New Roman"/>
          <w:sz w:val="24"/>
          <w:szCs w:val="24"/>
        </w:rPr>
        <w:t xml:space="preserve"> государственных и муниципальных нужд</w:t>
      </w:r>
      <w:r w:rsidR="000D0ADF" w:rsidRPr="00B50F33">
        <w:rPr>
          <w:rFonts w:ascii="Times New Roman" w:hAnsi="Times New Roman" w:cs="Times New Roman"/>
          <w:sz w:val="24"/>
          <w:szCs w:val="24"/>
        </w:rPr>
        <w:t xml:space="preserve"> </w:t>
      </w:r>
      <w:r w:rsidR="00CA673A" w:rsidRPr="00B50F33">
        <w:rPr>
          <w:rFonts w:ascii="Times New Roman" w:hAnsi="Times New Roman" w:cs="Times New Roman"/>
          <w:sz w:val="24"/>
          <w:szCs w:val="24"/>
        </w:rPr>
        <w:t>(далее – ФЗ о контрактной системе</w:t>
      </w:r>
      <w:r w:rsidR="005673A9" w:rsidRPr="00B50F33">
        <w:rPr>
          <w:rFonts w:ascii="Times New Roman" w:hAnsi="Times New Roman" w:cs="Times New Roman"/>
          <w:sz w:val="24"/>
          <w:szCs w:val="24"/>
        </w:rPr>
        <w:t>)</w:t>
      </w:r>
      <w:r w:rsidR="005A5508" w:rsidRPr="00B50F33">
        <w:rPr>
          <w:rFonts w:ascii="Times New Roman" w:hAnsi="Times New Roman" w:cs="Times New Roman"/>
          <w:sz w:val="24"/>
          <w:szCs w:val="24"/>
        </w:rPr>
        <w:t xml:space="preserve">. </w:t>
      </w:r>
    </w:p>
    <w:p w:rsidR="00DC4EF9" w:rsidRPr="00E62D8B" w:rsidRDefault="009066A5" w:rsidP="006A24F7">
      <w:pPr>
        <w:pStyle w:val="ConsPlusNonformat"/>
        <w:ind w:firstLine="708"/>
        <w:jc w:val="both"/>
        <w:rPr>
          <w:rFonts w:ascii="Times New Roman" w:hAnsi="Times New Roman" w:cs="Times New Roman"/>
          <w:sz w:val="24"/>
          <w:szCs w:val="24"/>
        </w:rPr>
      </w:pPr>
      <w:r w:rsidRPr="00194B54">
        <w:rPr>
          <w:rFonts w:ascii="Times New Roman" w:hAnsi="Times New Roman" w:cs="Times New Roman"/>
          <w:sz w:val="24"/>
          <w:szCs w:val="24"/>
        </w:rPr>
        <w:t xml:space="preserve">По представленным </w:t>
      </w:r>
      <w:proofErr w:type="gramStart"/>
      <w:r w:rsidRPr="00194B54">
        <w:rPr>
          <w:rFonts w:ascii="Times New Roman" w:hAnsi="Times New Roman" w:cs="Times New Roman"/>
          <w:sz w:val="24"/>
          <w:szCs w:val="24"/>
        </w:rPr>
        <w:t>Заказчиком</w:t>
      </w:r>
      <w:proofErr w:type="gramEnd"/>
      <w:r w:rsidRPr="00194B54">
        <w:rPr>
          <w:rFonts w:ascii="Times New Roman" w:hAnsi="Times New Roman" w:cs="Times New Roman"/>
          <w:sz w:val="24"/>
          <w:szCs w:val="24"/>
        </w:rPr>
        <w:t xml:space="preserve"> данным, д</w:t>
      </w:r>
      <w:r w:rsidR="00AF74B7" w:rsidRPr="00194B54">
        <w:rPr>
          <w:rFonts w:ascii="Times New Roman" w:hAnsi="Times New Roman" w:cs="Times New Roman"/>
          <w:sz w:val="24"/>
          <w:szCs w:val="24"/>
        </w:rPr>
        <w:t>ля осуществления закупок в 201</w:t>
      </w:r>
      <w:r w:rsidR="00B50F33" w:rsidRPr="00194B54">
        <w:rPr>
          <w:rFonts w:ascii="Times New Roman" w:hAnsi="Times New Roman" w:cs="Times New Roman"/>
          <w:sz w:val="24"/>
          <w:szCs w:val="24"/>
        </w:rPr>
        <w:t>9</w:t>
      </w:r>
      <w:r w:rsidR="00AF74B7" w:rsidRPr="00194B54">
        <w:rPr>
          <w:rFonts w:ascii="Times New Roman" w:hAnsi="Times New Roman" w:cs="Times New Roman"/>
          <w:sz w:val="24"/>
          <w:szCs w:val="24"/>
        </w:rPr>
        <w:t xml:space="preserve"> году был заключен</w:t>
      </w:r>
      <w:r w:rsidR="00194B54" w:rsidRPr="00194B54">
        <w:rPr>
          <w:rFonts w:ascii="Times New Roman" w:hAnsi="Times New Roman" w:cs="Times New Roman"/>
          <w:sz w:val="24"/>
          <w:szCs w:val="24"/>
        </w:rPr>
        <w:t>о</w:t>
      </w:r>
      <w:r w:rsidR="00AF74B7" w:rsidRPr="00194B54">
        <w:rPr>
          <w:rFonts w:ascii="Times New Roman" w:hAnsi="Times New Roman" w:cs="Times New Roman"/>
          <w:sz w:val="24"/>
          <w:szCs w:val="24"/>
        </w:rPr>
        <w:t xml:space="preserve"> </w:t>
      </w:r>
      <w:r w:rsidR="006A24F7" w:rsidRPr="00194B54">
        <w:rPr>
          <w:rFonts w:ascii="Times New Roman" w:hAnsi="Times New Roman" w:cs="Times New Roman"/>
          <w:sz w:val="24"/>
          <w:szCs w:val="24"/>
        </w:rPr>
        <w:t xml:space="preserve">сто </w:t>
      </w:r>
      <w:r w:rsidR="00194B54" w:rsidRPr="00194B54">
        <w:rPr>
          <w:rFonts w:ascii="Times New Roman" w:hAnsi="Times New Roman" w:cs="Times New Roman"/>
          <w:sz w:val="24"/>
          <w:szCs w:val="24"/>
        </w:rPr>
        <w:t>пятьдесят</w:t>
      </w:r>
      <w:r w:rsidR="005C533A" w:rsidRPr="00194B54">
        <w:rPr>
          <w:rFonts w:ascii="Times New Roman" w:hAnsi="Times New Roman" w:cs="Times New Roman"/>
          <w:sz w:val="24"/>
          <w:szCs w:val="24"/>
        </w:rPr>
        <w:t xml:space="preserve"> </w:t>
      </w:r>
      <w:r w:rsidR="0012410D">
        <w:rPr>
          <w:rFonts w:ascii="Times New Roman" w:hAnsi="Times New Roman" w:cs="Times New Roman"/>
          <w:sz w:val="24"/>
          <w:szCs w:val="24"/>
        </w:rPr>
        <w:t>четыре</w:t>
      </w:r>
      <w:r w:rsidR="00AF74B7" w:rsidRPr="00194B54">
        <w:rPr>
          <w:rFonts w:ascii="Times New Roman" w:hAnsi="Times New Roman" w:cs="Times New Roman"/>
          <w:sz w:val="24"/>
          <w:szCs w:val="24"/>
        </w:rPr>
        <w:t xml:space="preserve"> муниципальны</w:t>
      </w:r>
      <w:r w:rsidR="00194B54" w:rsidRPr="00194B54">
        <w:rPr>
          <w:rFonts w:ascii="Times New Roman" w:hAnsi="Times New Roman" w:cs="Times New Roman"/>
          <w:sz w:val="24"/>
          <w:szCs w:val="24"/>
        </w:rPr>
        <w:t>х</w:t>
      </w:r>
      <w:r w:rsidR="00AF74B7" w:rsidRPr="00194B54">
        <w:rPr>
          <w:rFonts w:ascii="Times New Roman" w:hAnsi="Times New Roman" w:cs="Times New Roman"/>
          <w:sz w:val="24"/>
          <w:szCs w:val="24"/>
        </w:rPr>
        <w:t xml:space="preserve"> контракт</w:t>
      </w:r>
      <w:r w:rsidR="00194B54" w:rsidRPr="00194B54">
        <w:rPr>
          <w:rFonts w:ascii="Times New Roman" w:hAnsi="Times New Roman" w:cs="Times New Roman"/>
          <w:sz w:val="24"/>
          <w:szCs w:val="24"/>
        </w:rPr>
        <w:t>а</w:t>
      </w:r>
      <w:r w:rsidR="00AF74B7" w:rsidRPr="00402607">
        <w:rPr>
          <w:rFonts w:ascii="Times New Roman" w:hAnsi="Times New Roman" w:cs="Times New Roman"/>
          <w:color w:val="0070C0"/>
          <w:sz w:val="24"/>
          <w:szCs w:val="24"/>
        </w:rPr>
        <w:t xml:space="preserve"> </w:t>
      </w:r>
      <w:r w:rsidR="00AF74B7" w:rsidRPr="001A7D6E">
        <w:rPr>
          <w:rFonts w:ascii="Times New Roman" w:hAnsi="Times New Roman" w:cs="Times New Roman"/>
          <w:sz w:val="24"/>
          <w:szCs w:val="24"/>
        </w:rPr>
        <w:t>на общую сумму</w:t>
      </w:r>
      <w:r w:rsidR="00C72D83" w:rsidRPr="001A7D6E">
        <w:rPr>
          <w:rFonts w:ascii="Times New Roman" w:hAnsi="Times New Roman" w:cs="Times New Roman"/>
          <w:sz w:val="24"/>
          <w:szCs w:val="24"/>
        </w:rPr>
        <w:t xml:space="preserve"> </w:t>
      </w:r>
      <w:r w:rsidR="0012410D">
        <w:rPr>
          <w:rFonts w:ascii="Times New Roman" w:hAnsi="Times New Roman" w:cs="Times New Roman"/>
          <w:sz w:val="24"/>
          <w:szCs w:val="24"/>
        </w:rPr>
        <w:t xml:space="preserve">        </w:t>
      </w:r>
      <w:r w:rsidR="001A7D6E" w:rsidRPr="001A7D6E">
        <w:rPr>
          <w:rFonts w:ascii="Times New Roman" w:hAnsi="Times New Roman" w:cs="Times New Roman"/>
          <w:sz w:val="24"/>
          <w:szCs w:val="24"/>
        </w:rPr>
        <w:t>8</w:t>
      </w:r>
      <w:r w:rsidR="0012410D">
        <w:rPr>
          <w:rFonts w:ascii="Times New Roman" w:hAnsi="Times New Roman" w:cs="Times New Roman"/>
          <w:sz w:val="24"/>
          <w:szCs w:val="24"/>
        </w:rPr>
        <w:t> 691 657</w:t>
      </w:r>
      <w:r w:rsidR="001A7D6E" w:rsidRPr="001A7D6E">
        <w:rPr>
          <w:rFonts w:ascii="Times New Roman" w:hAnsi="Times New Roman" w:cs="Times New Roman"/>
          <w:sz w:val="24"/>
          <w:szCs w:val="24"/>
        </w:rPr>
        <w:t>,</w:t>
      </w:r>
      <w:r w:rsidR="0012410D">
        <w:rPr>
          <w:rFonts w:ascii="Times New Roman" w:hAnsi="Times New Roman" w:cs="Times New Roman"/>
          <w:sz w:val="24"/>
          <w:szCs w:val="24"/>
        </w:rPr>
        <w:t>3</w:t>
      </w:r>
      <w:r w:rsidR="001A7D6E" w:rsidRPr="001A7D6E">
        <w:rPr>
          <w:rFonts w:ascii="Times New Roman" w:hAnsi="Times New Roman" w:cs="Times New Roman"/>
          <w:sz w:val="24"/>
          <w:szCs w:val="24"/>
        </w:rPr>
        <w:t>6</w:t>
      </w:r>
      <w:r w:rsidR="00AF74B7" w:rsidRPr="001A7D6E">
        <w:rPr>
          <w:rFonts w:ascii="Times New Roman" w:hAnsi="Times New Roman" w:cs="Times New Roman"/>
          <w:sz w:val="24"/>
          <w:szCs w:val="24"/>
        </w:rPr>
        <w:t xml:space="preserve"> рублей</w:t>
      </w:r>
      <w:r w:rsidR="006A24F7" w:rsidRPr="001A7D6E">
        <w:rPr>
          <w:rFonts w:ascii="Times New Roman" w:hAnsi="Times New Roman" w:cs="Times New Roman"/>
          <w:sz w:val="24"/>
          <w:szCs w:val="24"/>
        </w:rPr>
        <w:t xml:space="preserve">, из них </w:t>
      </w:r>
      <w:r w:rsidR="00194B54" w:rsidRPr="001A7D6E">
        <w:rPr>
          <w:rFonts w:ascii="Times New Roman" w:hAnsi="Times New Roman" w:cs="Times New Roman"/>
          <w:sz w:val="24"/>
          <w:szCs w:val="24"/>
        </w:rPr>
        <w:t>три</w:t>
      </w:r>
      <w:r w:rsidR="00B774C8" w:rsidRPr="001A7D6E">
        <w:rPr>
          <w:rFonts w:ascii="Times New Roman" w:hAnsi="Times New Roman" w:cs="Times New Roman"/>
          <w:sz w:val="24"/>
          <w:szCs w:val="24"/>
        </w:rPr>
        <w:t xml:space="preserve"> </w:t>
      </w:r>
      <w:r w:rsidR="006A24F7" w:rsidRPr="001A7D6E">
        <w:rPr>
          <w:rFonts w:ascii="Times New Roman" w:hAnsi="Times New Roman" w:cs="Times New Roman"/>
          <w:sz w:val="24"/>
          <w:szCs w:val="24"/>
        </w:rPr>
        <w:t>муниципальных контракт</w:t>
      </w:r>
      <w:r w:rsidR="00194B54" w:rsidRPr="001A7D6E">
        <w:rPr>
          <w:rFonts w:ascii="Times New Roman" w:hAnsi="Times New Roman" w:cs="Times New Roman"/>
          <w:sz w:val="24"/>
          <w:szCs w:val="24"/>
        </w:rPr>
        <w:t>а</w:t>
      </w:r>
      <w:r w:rsidR="00E53C15" w:rsidRPr="001A7D6E">
        <w:rPr>
          <w:rFonts w:ascii="Times New Roman" w:hAnsi="Times New Roman" w:cs="Times New Roman"/>
          <w:sz w:val="24"/>
          <w:szCs w:val="24"/>
        </w:rPr>
        <w:t xml:space="preserve"> – п</w:t>
      </w:r>
      <w:r w:rsidR="00E53C15" w:rsidRPr="00E62D8B">
        <w:rPr>
          <w:rFonts w:ascii="Times New Roman" w:hAnsi="Times New Roman" w:cs="Times New Roman"/>
          <w:sz w:val="24"/>
          <w:szCs w:val="24"/>
        </w:rPr>
        <w:t xml:space="preserve">о результатам проведения электронного аукциона на сумму </w:t>
      </w:r>
      <w:r w:rsidR="00E62D8B" w:rsidRPr="00E62D8B">
        <w:rPr>
          <w:rFonts w:ascii="Times New Roman" w:hAnsi="Times New Roman" w:cs="Times New Roman"/>
          <w:sz w:val="24"/>
          <w:szCs w:val="24"/>
        </w:rPr>
        <w:t>2 403 179</w:t>
      </w:r>
      <w:r w:rsidR="00E53C15" w:rsidRPr="00E62D8B">
        <w:rPr>
          <w:rFonts w:ascii="Times New Roman" w:hAnsi="Times New Roman" w:cs="Times New Roman"/>
          <w:sz w:val="24"/>
          <w:szCs w:val="24"/>
        </w:rPr>
        <w:t>,</w:t>
      </w:r>
      <w:r w:rsidR="00E62D8B" w:rsidRPr="00E62D8B">
        <w:rPr>
          <w:rFonts w:ascii="Times New Roman" w:hAnsi="Times New Roman" w:cs="Times New Roman"/>
          <w:sz w:val="24"/>
          <w:szCs w:val="24"/>
        </w:rPr>
        <w:t>27</w:t>
      </w:r>
      <w:r w:rsidR="00E53C15" w:rsidRPr="00E62D8B">
        <w:rPr>
          <w:rFonts w:ascii="Times New Roman" w:hAnsi="Times New Roman" w:cs="Times New Roman"/>
          <w:sz w:val="24"/>
          <w:szCs w:val="24"/>
        </w:rPr>
        <w:t xml:space="preserve"> рублей</w:t>
      </w:r>
      <w:r w:rsidRPr="00E62D8B">
        <w:rPr>
          <w:rFonts w:ascii="Times New Roman" w:hAnsi="Times New Roman" w:cs="Times New Roman"/>
          <w:sz w:val="24"/>
          <w:szCs w:val="24"/>
        </w:rPr>
        <w:t>,</w:t>
      </w:r>
      <w:r w:rsidR="00E53C15" w:rsidRPr="00E62D8B">
        <w:rPr>
          <w:rFonts w:ascii="Times New Roman" w:hAnsi="Times New Roman" w:cs="Times New Roman"/>
          <w:sz w:val="24"/>
          <w:szCs w:val="24"/>
        </w:rPr>
        <w:t xml:space="preserve"> остальные закупки осуществлены у единственного поставщика (Приложение №1 к Акту)</w:t>
      </w:r>
      <w:r w:rsidR="00AF74B7" w:rsidRPr="00E62D8B">
        <w:rPr>
          <w:rFonts w:ascii="Times New Roman" w:hAnsi="Times New Roman" w:cs="Times New Roman"/>
          <w:sz w:val="24"/>
          <w:szCs w:val="24"/>
        </w:rPr>
        <w:t>.</w:t>
      </w:r>
      <w:r w:rsidR="00D42C1A" w:rsidRPr="00E62D8B">
        <w:rPr>
          <w:rFonts w:ascii="Times New Roman" w:hAnsi="Times New Roman" w:cs="Times New Roman"/>
          <w:sz w:val="24"/>
          <w:szCs w:val="24"/>
        </w:rPr>
        <w:t xml:space="preserve"> </w:t>
      </w:r>
    </w:p>
    <w:p w:rsidR="002F339F" w:rsidRPr="00185A56" w:rsidRDefault="002F339F" w:rsidP="002F339F">
      <w:pPr>
        <w:pStyle w:val="ConsPlusNonformat"/>
        <w:ind w:firstLine="708"/>
        <w:jc w:val="both"/>
        <w:rPr>
          <w:rFonts w:ascii="Times New Roman" w:hAnsi="Times New Roman" w:cs="Times New Roman"/>
          <w:sz w:val="24"/>
          <w:szCs w:val="24"/>
        </w:rPr>
      </w:pPr>
      <w:r w:rsidRPr="00185A56">
        <w:rPr>
          <w:rFonts w:ascii="Times New Roman" w:hAnsi="Times New Roman" w:cs="Times New Roman"/>
          <w:sz w:val="24"/>
          <w:szCs w:val="24"/>
        </w:rPr>
        <w:t>В ходе проведения проверки нарушений требований  ФЗ о контрактной системе, в части обоснования способа определения поставщика (подрядчика, исполнителя)</w:t>
      </w:r>
      <w:r w:rsidR="00185A56" w:rsidRPr="00185A56">
        <w:rPr>
          <w:rFonts w:ascii="Times New Roman" w:hAnsi="Times New Roman" w:cs="Times New Roman"/>
          <w:sz w:val="24"/>
          <w:szCs w:val="24"/>
        </w:rPr>
        <w:t>,</w:t>
      </w:r>
      <w:r w:rsidR="006E26DD" w:rsidRPr="00185A56">
        <w:rPr>
          <w:rFonts w:ascii="Times New Roman" w:hAnsi="Times New Roman" w:cs="Times New Roman"/>
          <w:sz w:val="24"/>
          <w:szCs w:val="24"/>
        </w:rPr>
        <w:t xml:space="preserve"> </w:t>
      </w:r>
      <w:r w:rsidR="00185A56" w:rsidRPr="00185A56">
        <w:rPr>
          <w:rFonts w:ascii="Times New Roman" w:hAnsi="Times New Roman" w:cs="Times New Roman"/>
          <w:sz w:val="24"/>
          <w:szCs w:val="24"/>
        </w:rPr>
        <w:t>н</w:t>
      </w:r>
      <w:r w:rsidR="006E26DD" w:rsidRPr="00185A56">
        <w:rPr>
          <w:rFonts w:ascii="Times New Roman" w:hAnsi="Times New Roman" w:cs="Times New Roman"/>
          <w:sz w:val="24"/>
          <w:szCs w:val="24"/>
        </w:rPr>
        <w:t xml:space="preserve">еобходимо сделать </w:t>
      </w:r>
      <w:r w:rsidR="006E26DD" w:rsidRPr="00185A56">
        <w:rPr>
          <w:rFonts w:ascii="Times New Roman" w:hAnsi="Times New Roman" w:cs="Times New Roman"/>
          <w:b/>
          <w:sz w:val="24"/>
          <w:szCs w:val="24"/>
          <w:u w:val="single"/>
        </w:rPr>
        <w:t>замечание</w:t>
      </w:r>
      <w:r w:rsidR="006E26DD" w:rsidRPr="00185A56">
        <w:rPr>
          <w:rFonts w:ascii="Times New Roman" w:hAnsi="Times New Roman" w:cs="Times New Roman"/>
          <w:sz w:val="24"/>
          <w:szCs w:val="24"/>
        </w:rPr>
        <w:t xml:space="preserve">, в части отсутствия </w:t>
      </w:r>
      <w:proofErr w:type="gramStart"/>
      <w:r w:rsidR="006E26DD" w:rsidRPr="00185A56">
        <w:rPr>
          <w:rFonts w:ascii="Times New Roman" w:hAnsi="Times New Roman" w:cs="Times New Roman"/>
          <w:sz w:val="24"/>
          <w:szCs w:val="24"/>
        </w:rPr>
        <w:t>указания</w:t>
      </w:r>
      <w:r w:rsidR="00185A56" w:rsidRPr="00185A56">
        <w:rPr>
          <w:rFonts w:ascii="Times New Roman" w:hAnsi="Times New Roman" w:cs="Times New Roman"/>
          <w:sz w:val="24"/>
          <w:szCs w:val="24"/>
        </w:rPr>
        <w:t xml:space="preserve"> основания</w:t>
      </w:r>
      <w:r w:rsidR="006E26DD" w:rsidRPr="00185A56">
        <w:rPr>
          <w:rFonts w:ascii="Times New Roman" w:hAnsi="Times New Roman" w:cs="Times New Roman"/>
          <w:sz w:val="24"/>
          <w:szCs w:val="24"/>
        </w:rPr>
        <w:t xml:space="preserve"> способа определения поставщика</w:t>
      </w:r>
      <w:proofErr w:type="gramEnd"/>
      <w:r w:rsidR="006E26DD" w:rsidRPr="00185A56">
        <w:rPr>
          <w:rFonts w:ascii="Times New Roman" w:hAnsi="Times New Roman" w:cs="Times New Roman"/>
          <w:sz w:val="24"/>
          <w:szCs w:val="24"/>
        </w:rPr>
        <w:t xml:space="preserve"> в контрактах, заключенных с единственным поставщиком</w:t>
      </w:r>
      <w:r w:rsidR="00185A56" w:rsidRPr="00185A56">
        <w:rPr>
          <w:rFonts w:ascii="Times New Roman" w:hAnsi="Times New Roman" w:cs="Times New Roman"/>
          <w:sz w:val="24"/>
          <w:szCs w:val="24"/>
        </w:rPr>
        <w:t xml:space="preserve"> (подрядчиком, исполнителем) -</w:t>
      </w:r>
      <w:r w:rsidR="006E26DD" w:rsidRPr="00185A56">
        <w:rPr>
          <w:rFonts w:ascii="Times New Roman" w:hAnsi="Times New Roman" w:cs="Times New Roman"/>
          <w:sz w:val="24"/>
          <w:szCs w:val="24"/>
        </w:rPr>
        <w:t xml:space="preserve"> </w:t>
      </w:r>
      <w:r w:rsidR="00185A56" w:rsidRPr="00185A56">
        <w:rPr>
          <w:rFonts w:ascii="Times New Roman" w:hAnsi="Times New Roman" w:cs="Times New Roman"/>
          <w:sz w:val="24"/>
          <w:szCs w:val="24"/>
        </w:rPr>
        <w:t>не указан пункт части 1 статьи 93 ФЗ №44-ФЗ.</w:t>
      </w:r>
    </w:p>
    <w:p w:rsidR="002F339F" w:rsidRPr="00402607" w:rsidRDefault="002F339F" w:rsidP="006A24F7">
      <w:pPr>
        <w:pStyle w:val="ConsPlusNonformat"/>
        <w:ind w:firstLine="708"/>
        <w:jc w:val="both"/>
        <w:rPr>
          <w:rFonts w:ascii="Times New Roman" w:hAnsi="Times New Roman" w:cs="Times New Roman"/>
          <w:color w:val="0070C0"/>
          <w:sz w:val="24"/>
          <w:szCs w:val="24"/>
        </w:rPr>
      </w:pPr>
    </w:p>
    <w:p w:rsidR="00CA673A" w:rsidRPr="001A7D6E" w:rsidRDefault="007C117D" w:rsidP="00CA673A">
      <w:pPr>
        <w:pStyle w:val="ConsPlusNonformat"/>
        <w:ind w:firstLine="708"/>
        <w:jc w:val="both"/>
        <w:rPr>
          <w:rFonts w:ascii="Times New Roman" w:hAnsi="Times New Roman" w:cs="Times New Roman"/>
          <w:b/>
          <w:i/>
          <w:sz w:val="24"/>
          <w:szCs w:val="24"/>
        </w:rPr>
      </w:pPr>
      <w:r w:rsidRPr="001A7D6E">
        <w:rPr>
          <w:rFonts w:ascii="Times New Roman" w:hAnsi="Times New Roman" w:cs="Times New Roman"/>
          <w:b/>
          <w:i/>
          <w:sz w:val="24"/>
          <w:szCs w:val="24"/>
        </w:rPr>
        <w:t>5.</w:t>
      </w:r>
      <w:r w:rsidR="00CA673A" w:rsidRPr="001A7D6E">
        <w:rPr>
          <w:rFonts w:ascii="Times New Roman" w:hAnsi="Times New Roman" w:cs="Times New Roman"/>
          <w:b/>
          <w:i/>
          <w:sz w:val="24"/>
          <w:szCs w:val="24"/>
        </w:rPr>
        <w:t>2</w:t>
      </w:r>
      <w:r w:rsidRPr="001A7D6E">
        <w:rPr>
          <w:rFonts w:ascii="Times New Roman" w:hAnsi="Times New Roman" w:cs="Times New Roman"/>
          <w:b/>
          <w:i/>
          <w:sz w:val="24"/>
          <w:szCs w:val="24"/>
        </w:rPr>
        <w:t>.</w:t>
      </w:r>
      <w:r w:rsidR="00CA673A" w:rsidRPr="001A7D6E">
        <w:rPr>
          <w:rFonts w:ascii="Times New Roman" w:hAnsi="Times New Roman" w:cs="Times New Roman"/>
          <w:b/>
          <w:i/>
          <w:sz w:val="24"/>
          <w:szCs w:val="24"/>
        </w:rPr>
        <w:t xml:space="preserve"> Обоснование начальной (максимальной) цены контракта,</w:t>
      </w:r>
      <w:r w:rsidR="00360348" w:rsidRPr="001A7D6E">
        <w:rPr>
          <w:rFonts w:ascii="Times New Roman" w:hAnsi="Times New Roman" w:cs="Times New Roman"/>
          <w:b/>
          <w:i/>
          <w:sz w:val="24"/>
          <w:szCs w:val="24"/>
        </w:rPr>
        <w:t xml:space="preserve"> цены контракта,</w:t>
      </w:r>
      <w:r w:rsidR="00CA673A" w:rsidRPr="001A7D6E">
        <w:rPr>
          <w:rFonts w:ascii="Times New Roman" w:hAnsi="Times New Roman" w:cs="Times New Roman"/>
          <w:b/>
          <w:i/>
          <w:sz w:val="24"/>
          <w:szCs w:val="24"/>
        </w:rPr>
        <w:t xml:space="preserve"> заключаемого с единственным поставщиком (подрядчиком, исполнителем).</w:t>
      </w:r>
    </w:p>
    <w:p w:rsidR="0026483A" w:rsidRPr="001A7D6E" w:rsidRDefault="0026483A" w:rsidP="00CA673A">
      <w:pPr>
        <w:pStyle w:val="ConsPlusNonformat"/>
        <w:ind w:firstLine="708"/>
        <w:jc w:val="both"/>
        <w:rPr>
          <w:rFonts w:ascii="Times New Roman" w:hAnsi="Times New Roman" w:cs="Times New Roman"/>
          <w:sz w:val="16"/>
          <w:szCs w:val="16"/>
        </w:rPr>
      </w:pPr>
    </w:p>
    <w:p w:rsidR="00CA673A" w:rsidRPr="001A7D6E" w:rsidRDefault="00CA673A">
      <w:pPr>
        <w:pStyle w:val="ConsPlusNonformat"/>
        <w:jc w:val="both"/>
        <w:rPr>
          <w:rFonts w:ascii="Times New Roman" w:hAnsi="Times New Roman" w:cs="Times New Roman"/>
          <w:sz w:val="24"/>
          <w:szCs w:val="24"/>
        </w:rPr>
      </w:pPr>
      <w:r w:rsidRPr="001A7D6E">
        <w:rPr>
          <w:rFonts w:ascii="Times New Roman" w:hAnsi="Times New Roman" w:cs="Times New Roman"/>
          <w:sz w:val="24"/>
          <w:szCs w:val="24"/>
        </w:rPr>
        <w:tab/>
        <w:t>В соответствии со ста</w:t>
      </w:r>
      <w:r w:rsidR="0093773B" w:rsidRPr="001A7D6E">
        <w:rPr>
          <w:rFonts w:ascii="Times New Roman" w:hAnsi="Times New Roman" w:cs="Times New Roman"/>
          <w:sz w:val="24"/>
          <w:szCs w:val="24"/>
        </w:rPr>
        <w:t>тьей 22 ФЗ о контрактной системе, начальная (максимальная) цена контракта</w:t>
      </w:r>
      <w:r w:rsidR="002017FA" w:rsidRPr="001A7D6E">
        <w:rPr>
          <w:rFonts w:ascii="Times New Roman" w:hAnsi="Times New Roman" w:cs="Times New Roman"/>
          <w:sz w:val="24"/>
          <w:szCs w:val="24"/>
        </w:rPr>
        <w:t xml:space="preserve">, </w:t>
      </w:r>
      <w:r w:rsidR="0093773B" w:rsidRPr="001A7D6E">
        <w:rPr>
          <w:rFonts w:ascii="Times New Roman" w:hAnsi="Times New Roman" w:cs="Times New Roman"/>
          <w:sz w:val="24"/>
          <w:szCs w:val="24"/>
        </w:rPr>
        <w:t>цена контракта, заключаемая с единственным поставщиком (подрядчиком, исполнителем), определяется и обосновывается заказчиком посредством следующих методов:</w:t>
      </w:r>
    </w:p>
    <w:p w:rsidR="0093773B" w:rsidRPr="001A7D6E" w:rsidRDefault="0093773B">
      <w:pPr>
        <w:pStyle w:val="ConsPlusNonformat"/>
        <w:jc w:val="both"/>
        <w:rPr>
          <w:rFonts w:ascii="Times New Roman" w:hAnsi="Times New Roman" w:cs="Times New Roman"/>
          <w:sz w:val="24"/>
          <w:szCs w:val="24"/>
        </w:rPr>
      </w:pPr>
      <w:r w:rsidRPr="001A7D6E">
        <w:rPr>
          <w:rFonts w:ascii="Times New Roman" w:hAnsi="Times New Roman" w:cs="Times New Roman"/>
          <w:sz w:val="24"/>
          <w:szCs w:val="24"/>
        </w:rPr>
        <w:t>- метод сопоставимых рыночных цен (анализа рынка);</w:t>
      </w:r>
    </w:p>
    <w:p w:rsidR="0093773B" w:rsidRPr="001A7D6E" w:rsidRDefault="0093773B">
      <w:pPr>
        <w:pStyle w:val="ConsPlusNonformat"/>
        <w:jc w:val="both"/>
        <w:rPr>
          <w:rFonts w:ascii="Times New Roman" w:hAnsi="Times New Roman" w:cs="Times New Roman"/>
          <w:sz w:val="24"/>
          <w:szCs w:val="24"/>
        </w:rPr>
      </w:pPr>
      <w:r w:rsidRPr="001A7D6E">
        <w:rPr>
          <w:rFonts w:ascii="Times New Roman" w:hAnsi="Times New Roman" w:cs="Times New Roman"/>
          <w:sz w:val="24"/>
          <w:szCs w:val="24"/>
        </w:rPr>
        <w:t>- нормативный метод;</w:t>
      </w:r>
    </w:p>
    <w:p w:rsidR="0093773B" w:rsidRPr="001A7D6E" w:rsidRDefault="0093773B">
      <w:pPr>
        <w:pStyle w:val="ConsPlusNonformat"/>
        <w:jc w:val="both"/>
        <w:rPr>
          <w:rFonts w:ascii="Times New Roman" w:hAnsi="Times New Roman" w:cs="Times New Roman"/>
          <w:sz w:val="24"/>
          <w:szCs w:val="24"/>
        </w:rPr>
      </w:pPr>
      <w:r w:rsidRPr="001A7D6E">
        <w:rPr>
          <w:rFonts w:ascii="Times New Roman" w:hAnsi="Times New Roman" w:cs="Times New Roman"/>
          <w:sz w:val="24"/>
          <w:szCs w:val="24"/>
        </w:rPr>
        <w:t>- тарифный метод;</w:t>
      </w:r>
    </w:p>
    <w:p w:rsidR="0093773B" w:rsidRPr="001A7D6E" w:rsidRDefault="0093773B">
      <w:pPr>
        <w:pStyle w:val="ConsPlusNonformat"/>
        <w:jc w:val="both"/>
        <w:rPr>
          <w:rFonts w:ascii="Times New Roman" w:hAnsi="Times New Roman" w:cs="Times New Roman"/>
          <w:sz w:val="24"/>
          <w:szCs w:val="24"/>
        </w:rPr>
      </w:pPr>
      <w:r w:rsidRPr="001A7D6E">
        <w:rPr>
          <w:rFonts w:ascii="Times New Roman" w:hAnsi="Times New Roman" w:cs="Times New Roman"/>
          <w:sz w:val="24"/>
          <w:szCs w:val="24"/>
        </w:rPr>
        <w:t>- проектно-сметный</w:t>
      </w:r>
      <w:r w:rsidR="00FC57F0" w:rsidRPr="001A7D6E">
        <w:rPr>
          <w:rFonts w:ascii="Times New Roman" w:hAnsi="Times New Roman" w:cs="Times New Roman"/>
          <w:sz w:val="24"/>
          <w:szCs w:val="24"/>
        </w:rPr>
        <w:t xml:space="preserve"> метод;</w:t>
      </w:r>
    </w:p>
    <w:p w:rsidR="00FC57F0" w:rsidRPr="001A7D6E" w:rsidRDefault="00FC57F0" w:rsidP="00F42DEC">
      <w:pPr>
        <w:pStyle w:val="ConsPlusNonformat"/>
        <w:tabs>
          <w:tab w:val="left" w:pos="2565"/>
        </w:tabs>
        <w:jc w:val="both"/>
        <w:rPr>
          <w:rFonts w:ascii="Times New Roman" w:hAnsi="Times New Roman" w:cs="Times New Roman"/>
          <w:sz w:val="24"/>
          <w:szCs w:val="24"/>
        </w:rPr>
      </w:pPr>
      <w:r w:rsidRPr="001A7D6E">
        <w:rPr>
          <w:rFonts w:ascii="Times New Roman" w:hAnsi="Times New Roman" w:cs="Times New Roman"/>
          <w:sz w:val="24"/>
          <w:szCs w:val="24"/>
        </w:rPr>
        <w:t>- затратный метод.</w:t>
      </w:r>
      <w:r w:rsidR="00F42DEC" w:rsidRPr="001A7D6E">
        <w:rPr>
          <w:rFonts w:ascii="Times New Roman" w:hAnsi="Times New Roman" w:cs="Times New Roman"/>
          <w:sz w:val="24"/>
          <w:szCs w:val="24"/>
        </w:rPr>
        <w:tab/>
      </w:r>
    </w:p>
    <w:p w:rsidR="00C11EB7" w:rsidRPr="001A7D6E" w:rsidRDefault="00FC57F0">
      <w:pPr>
        <w:pStyle w:val="ConsPlusNonformat"/>
        <w:jc w:val="both"/>
        <w:rPr>
          <w:rFonts w:ascii="Times New Roman" w:hAnsi="Times New Roman" w:cs="Times New Roman"/>
          <w:sz w:val="24"/>
          <w:szCs w:val="24"/>
        </w:rPr>
      </w:pPr>
      <w:r w:rsidRPr="001A7D6E">
        <w:rPr>
          <w:rFonts w:ascii="Times New Roman" w:hAnsi="Times New Roman" w:cs="Times New Roman"/>
          <w:sz w:val="24"/>
          <w:szCs w:val="24"/>
        </w:rPr>
        <w:tab/>
        <w:t>В проверяемом субъекте</w:t>
      </w:r>
      <w:r w:rsidR="002017FA" w:rsidRPr="001A7D6E">
        <w:rPr>
          <w:rFonts w:ascii="Times New Roman" w:hAnsi="Times New Roman" w:cs="Times New Roman"/>
          <w:sz w:val="24"/>
          <w:szCs w:val="24"/>
        </w:rPr>
        <w:t>,</w:t>
      </w:r>
      <w:r w:rsidR="00C11EB7" w:rsidRPr="001A7D6E">
        <w:rPr>
          <w:rFonts w:ascii="Times New Roman" w:hAnsi="Times New Roman" w:cs="Times New Roman"/>
          <w:sz w:val="24"/>
          <w:szCs w:val="24"/>
        </w:rPr>
        <w:t xml:space="preserve"> </w:t>
      </w:r>
      <w:r w:rsidR="001A7D6E" w:rsidRPr="001A7D6E">
        <w:rPr>
          <w:rFonts w:ascii="Times New Roman" w:hAnsi="Times New Roman" w:cs="Times New Roman"/>
          <w:sz w:val="24"/>
          <w:szCs w:val="24"/>
        </w:rPr>
        <w:t>администрация СП</w:t>
      </w:r>
      <w:r w:rsidR="00A83020" w:rsidRPr="001A7D6E">
        <w:rPr>
          <w:rFonts w:ascii="Times New Roman" w:hAnsi="Times New Roman" w:cs="Times New Roman"/>
          <w:sz w:val="24"/>
          <w:szCs w:val="24"/>
        </w:rPr>
        <w:t xml:space="preserve"> «Де</w:t>
      </w:r>
      <w:r w:rsidR="001A7D6E" w:rsidRPr="001A7D6E">
        <w:rPr>
          <w:rFonts w:ascii="Times New Roman" w:hAnsi="Times New Roman" w:cs="Times New Roman"/>
          <w:sz w:val="24"/>
          <w:szCs w:val="24"/>
        </w:rPr>
        <w:t>ревня Заболотье</w:t>
      </w:r>
      <w:r w:rsidR="00A83020" w:rsidRPr="001A7D6E">
        <w:rPr>
          <w:rFonts w:ascii="Times New Roman" w:hAnsi="Times New Roman" w:cs="Times New Roman"/>
          <w:sz w:val="24"/>
          <w:szCs w:val="24"/>
        </w:rPr>
        <w:t>»</w:t>
      </w:r>
      <w:r w:rsidRPr="001A7D6E">
        <w:rPr>
          <w:rFonts w:ascii="Times New Roman" w:hAnsi="Times New Roman" w:cs="Times New Roman"/>
          <w:sz w:val="24"/>
          <w:szCs w:val="24"/>
        </w:rPr>
        <w:t xml:space="preserve">, </w:t>
      </w:r>
      <w:r w:rsidR="009135DE" w:rsidRPr="001A7D6E">
        <w:rPr>
          <w:rFonts w:ascii="Times New Roman" w:hAnsi="Times New Roman" w:cs="Times New Roman"/>
          <w:sz w:val="24"/>
          <w:szCs w:val="24"/>
        </w:rPr>
        <w:t>в 201</w:t>
      </w:r>
      <w:r w:rsidR="001A7D6E" w:rsidRPr="001A7D6E">
        <w:rPr>
          <w:rFonts w:ascii="Times New Roman" w:hAnsi="Times New Roman" w:cs="Times New Roman"/>
          <w:sz w:val="24"/>
          <w:szCs w:val="24"/>
        </w:rPr>
        <w:t>9</w:t>
      </w:r>
      <w:r w:rsidR="009135DE" w:rsidRPr="001A7D6E">
        <w:rPr>
          <w:rFonts w:ascii="Times New Roman" w:hAnsi="Times New Roman" w:cs="Times New Roman"/>
          <w:sz w:val="24"/>
          <w:szCs w:val="24"/>
        </w:rPr>
        <w:t xml:space="preserve"> году </w:t>
      </w:r>
      <w:r w:rsidRPr="001A7D6E">
        <w:rPr>
          <w:rFonts w:ascii="Times New Roman" w:hAnsi="Times New Roman" w:cs="Times New Roman"/>
          <w:sz w:val="24"/>
          <w:szCs w:val="24"/>
        </w:rPr>
        <w:t>применя</w:t>
      </w:r>
      <w:r w:rsidR="009135DE" w:rsidRPr="001A7D6E">
        <w:rPr>
          <w:rFonts w:ascii="Times New Roman" w:hAnsi="Times New Roman" w:cs="Times New Roman"/>
          <w:sz w:val="24"/>
          <w:szCs w:val="24"/>
        </w:rPr>
        <w:t>л</w:t>
      </w:r>
      <w:r w:rsidR="00A339DF" w:rsidRPr="001A7D6E">
        <w:rPr>
          <w:rFonts w:ascii="Times New Roman" w:hAnsi="Times New Roman" w:cs="Times New Roman"/>
          <w:sz w:val="24"/>
          <w:szCs w:val="24"/>
        </w:rPr>
        <w:t>и</w:t>
      </w:r>
      <w:r w:rsidR="00C11EB7" w:rsidRPr="001A7D6E">
        <w:rPr>
          <w:rFonts w:ascii="Times New Roman" w:hAnsi="Times New Roman" w:cs="Times New Roman"/>
          <w:sz w:val="24"/>
          <w:szCs w:val="24"/>
        </w:rPr>
        <w:t>с</w:t>
      </w:r>
      <w:r w:rsidR="00A339DF" w:rsidRPr="001A7D6E">
        <w:rPr>
          <w:rFonts w:ascii="Times New Roman" w:hAnsi="Times New Roman" w:cs="Times New Roman"/>
          <w:sz w:val="24"/>
          <w:szCs w:val="24"/>
        </w:rPr>
        <w:t>ь:</w:t>
      </w:r>
      <w:r w:rsidR="009135DE" w:rsidRPr="001A7D6E">
        <w:rPr>
          <w:rFonts w:ascii="Times New Roman" w:hAnsi="Times New Roman" w:cs="Times New Roman"/>
          <w:sz w:val="24"/>
          <w:szCs w:val="24"/>
        </w:rPr>
        <w:t xml:space="preserve"> </w:t>
      </w:r>
      <w:r w:rsidRPr="001A7D6E">
        <w:rPr>
          <w:rFonts w:ascii="Times New Roman" w:hAnsi="Times New Roman" w:cs="Times New Roman"/>
          <w:sz w:val="24"/>
          <w:szCs w:val="24"/>
        </w:rPr>
        <w:t>метод сопоставимых рыночных цен (анализ рынка</w:t>
      </w:r>
      <w:r w:rsidR="00A71AAB" w:rsidRPr="001A7D6E">
        <w:rPr>
          <w:rFonts w:ascii="Times New Roman" w:hAnsi="Times New Roman" w:cs="Times New Roman"/>
          <w:sz w:val="24"/>
          <w:szCs w:val="24"/>
        </w:rPr>
        <w:t>, в</w:t>
      </w:r>
      <w:r w:rsidR="00EC3578" w:rsidRPr="001A7D6E">
        <w:rPr>
          <w:rFonts w:ascii="Times New Roman" w:hAnsi="Times New Roman" w:cs="Times New Roman"/>
          <w:sz w:val="24"/>
          <w:szCs w:val="24"/>
        </w:rPr>
        <w:t xml:space="preserve"> основном</w:t>
      </w:r>
      <w:r w:rsidR="00A71AAB" w:rsidRPr="001A7D6E">
        <w:rPr>
          <w:rFonts w:ascii="Times New Roman" w:hAnsi="Times New Roman" w:cs="Times New Roman"/>
          <w:sz w:val="24"/>
          <w:szCs w:val="24"/>
        </w:rPr>
        <w:t>,</w:t>
      </w:r>
      <w:r w:rsidR="00EC3578" w:rsidRPr="001A7D6E">
        <w:rPr>
          <w:rFonts w:ascii="Times New Roman" w:hAnsi="Times New Roman" w:cs="Times New Roman"/>
          <w:sz w:val="24"/>
          <w:szCs w:val="24"/>
        </w:rPr>
        <w:t xml:space="preserve"> коммерческие предложения</w:t>
      </w:r>
      <w:r w:rsidR="002017FA" w:rsidRPr="001A7D6E">
        <w:rPr>
          <w:rFonts w:ascii="Times New Roman" w:hAnsi="Times New Roman" w:cs="Times New Roman"/>
          <w:sz w:val="24"/>
          <w:szCs w:val="24"/>
        </w:rPr>
        <w:t>)</w:t>
      </w:r>
      <w:r w:rsidR="0026483A" w:rsidRPr="001A7D6E">
        <w:rPr>
          <w:rFonts w:ascii="Times New Roman" w:hAnsi="Times New Roman" w:cs="Times New Roman"/>
          <w:sz w:val="24"/>
          <w:szCs w:val="24"/>
        </w:rPr>
        <w:t>, проектно-сметный</w:t>
      </w:r>
      <w:r w:rsidR="00A83020" w:rsidRPr="001A7D6E">
        <w:rPr>
          <w:rFonts w:ascii="Times New Roman" w:hAnsi="Times New Roman" w:cs="Times New Roman"/>
          <w:sz w:val="24"/>
          <w:szCs w:val="24"/>
        </w:rPr>
        <w:t xml:space="preserve"> и тарифный метод</w:t>
      </w:r>
      <w:r w:rsidR="0026483A" w:rsidRPr="001A7D6E">
        <w:rPr>
          <w:rFonts w:ascii="Times New Roman" w:hAnsi="Times New Roman" w:cs="Times New Roman"/>
          <w:sz w:val="24"/>
          <w:szCs w:val="24"/>
        </w:rPr>
        <w:t>ы</w:t>
      </w:r>
      <w:r w:rsidR="009B4D32" w:rsidRPr="001A7D6E">
        <w:rPr>
          <w:rFonts w:ascii="Times New Roman" w:hAnsi="Times New Roman" w:cs="Times New Roman"/>
          <w:sz w:val="24"/>
          <w:szCs w:val="24"/>
        </w:rPr>
        <w:t xml:space="preserve"> определения цены контракта</w:t>
      </w:r>
      <w:r w:rsidR="002017FA" w:rsidRPr="001A7D6E">
        <w:rPr>
          <w:rFonts w:ascii="Times New Roman" w:hAnsi="Times New Roman" w:cs="Times New Roman"/>
          <w:sz w:val="24"/>
          <w:szCs w:val="24"/>
        </w:rPr>
        <w:t>.</w:t>
      </w:r>
      <w:r w:rsidR="00C11EB7" w:rsidRPr="001A7D6E">
        <w:rPr>
          <w:rFonts w:ascii="Times New Roman" w:hAnsi="Times New Roman" w:cs="Times New Roman"/>
          <w:sz w:val="24"/>
          <w:szCs w:val="24"/>
        </w:rPr>
        <w:t xml:space="preserve"> </w:t>
      </w:r>
    </w:p>
    <w:p w:rsidR="00B774C8" w:rsidRPr="001A7D6E" w:rsidRDefault="00A83020">
      <w:pPr>
        <w:pStyle w:val="ConsPlusNonformat"/>
        <w:jc w:val="both"/>
        <w:rPr>
          <w:rFonts w:ascii="Times New Roman" w:hAnsi="Times New Roman" w:cs="Times New Roman"/>
          <w:sz w:val="24"/>
          <w:szCs w:val="24"/>
          <w:u w:val="single"/>
        </w:rPr>
      </w:pPr>
      <w:r w:rsidRPr="001A7D6E">
        <w:rPr>
          <w:rFonts w:ascii="Times New Roman" w:hAnsi="Times New Roman" w:cs="Times New Roman"/>
          <w:sz w:val="24"/>
          <w:szCs w:val="24"/>
        </w:rPr>
        <w:t xml:space="preserve">В результате проведения проверки </w:t>
      </w:r>
      <w:r w:rsidRPr="001A7D6E">
        <w:rPr>
          <w:rFonts w:ascii="Times New Roman" w:hAnsi="Times New Roman" w:cs="Times New Roman"/>
          <w:sz w:val="24"/>
          <w:szCs w:val="24"/>
          <w:u w:val="single"/>
        </w:rPr>
        <w:t>н</w:t>
      </w:r>
      <w:r w:rsidR="00A339DF" w:rsidRPr="001A7D6E">
        <w:rPr>
          <w:rFonts w:ascii="Times New Roman" w:hAnsi="Times New Roman" w:cs="Times New Roman"/>
          <w:sz w:val="24"/>
          <w:szCs w:val="24"/>
          <w:u w:val="single"/>
        </w:rPr>
        <w:t>арушений</w:t>
      </w:r>
      <w:r w:rsidR="00A339DF" w:rsidRPr="001A7D6E">
        <w:rPr>
          <w:rFonts w:ascii="Times New Roman" w:hAnsi="Times New Roman" w:cs="Times New Roman"/>
          <w:sz w:val="24"/>
          <w:szCs w:val="24"/>
        </w:rPr>
        <w:t xml:space="preserve"> требований  ФЗ о контрактной системе, в части обоснования</w:t>
      </w:r>
      <w:r w:rsidRPr="001A7D6E">
        <w:rPr>
          <w:rFonts w:ascii="Times New Roman" w:hAnsi="Times New Roman" w:cs="Times New Roman"/>
          <w:sz w:val="24"/>
          <w:szCs w:val="24"/>
        </w:rPr>
        <w:t xml:space="preserve"> начальной (максимальной) цены контракта и</w:t>
      </w:r>
      <w:r w:rsidR="00A339DF" w:rsidRPr="001A7D6E">
        <w:rPr>
          <w:rFonts w:ascii="Times New Roman" w:hAnsi="Times New Roman" w:cs="Times New Roman"/>
          <w:sz w:val="24"/>
          <w:szCs w:val="24"/>
        </w:rPr>
        <w:t xml:space="preserve"> цены контракта, заключаемого с единственным поставщиком, во время проведения проверки </w:t>
      </w:r>
      <w:r w:rsidRPr="001A7D6E">
        <w:rPr>
          <w:rFonts w:ascii="Times New Roman" w:hAnsi="Times New Roman" w:cs="Times New Roman"/>
          <w:sz w:val="24"/>
          <w:szCs w:val="24"/>
        </w:rPr>
        <w:t xml:space="preserve"> </w:t>
      </w:r>
      <w:r w:rsidR="00A339DF" w:rsidRPr="001A7D6E">
        <w:rPr>
          <w:rFonts w:ascii="Times New Roman" w:hAnsi="Times New Roman" w:cs="Times New Roman"/>
          <w:sz w:val="24"/>
          <w:szCs w:val="24"/>
          <w:u w:val="single"/>
        </w:rPr>
        <w:t>не выявлено</w:t>
      </w:r>
      <w:r w:rsidR="00B774C8" w:rsidRPr="001A7D6E">
        <w:rPr>
          <w:rFonts w:ascii="Times New Roman" w:hAnsi="Times New Roman" w:cs="Times New Roman"/>
          <w:sz w:val="24"/>
          <w:szCs w:val="24"/>
          <w:u w:val="single"/>
        </w:rPr>
        <w:t>.</w:t>
      </w:r>
    </w:p>
    <w:p w:rsidR="00DC5FE4" w:rsidRPr="00402607" w:rsidRDefault="00A83020">
      <w:pPr>
        <w:pStyle w:val="ConsPlusNonformat"/>
        <w:jc w:val="both"/>
        <w:rPr>
          <w:rFonts w:ascii="Times New Roman" w:hAnsi="Times New Roman" w:cs="Times New Roman"/>
          <w:color w:val="0070C0"/>
          <w:sz w:val="22"/>
          <w:szCs w:val="22"/>
        </w:rPr>
      </w:pPr>
      <w:r w:rsidRPr="00402607">
        <w:rPr>
          <w:rFonts w:ascii="Times New Roman" w:hAnsi="Times New Roman" w:cs="Times New Roman"/>
          <w:color w:val="0070C0"/>
          <w:sz w:val="24"/>
          <w:szCs w:val="24"/>
        </w:rPr>
        <w:t xml:space="preserve">  </w:t>
      </w:r>
    </w:p>
    <w:p w:rsidR="00523E43" w:rsidRPr="0019738B" w:rsidRDefault="00523E43" w:rsidP="00523E43">
      <w:pPr>
        <w:pStyle w:val="ConsPlusNonformat"/>
        <w:jc w:val="both"/>
        <w:rPr>
          <w:rFonts w:ascii="Times New Roman" w:hAnsi="Times New Roman" w:cs="Times New Roman"/>
          <w:b/>
          <w:i/>
          <w:sz w:val="24"/>
          <w:szCs w:val="24"/>
        </w:rPr>
      </w:pPr>
      <w:r w:rsidRPr="0019738B">
        <w:rPr>
          <w:rFonts w:ascii="Times New Roman" w:hAnsi="Times New Roman" w:cs="Times New Roman"/>
          <w:sz w:val="24"/>
          <w:szCs w:val="24"/>
        </w:rPr>
        <w:t xml:space="preserve">    </w:t>
      </w:r>
      <w:r w:rsidR="007C117D" w:rsidRPr="0019738B">
        <w:rPr>
          <w:rFonts w:ascii="Times New Roman" w:hAnsi="Times New Roman" w:cs="Times New Roman"/>
          <w:sz w:val="24"/>
          <w:szCs w:val="24"/>
        </w:rPr>
        <w:tab/>
      </w:r>
      <w:r w:rsidR="007C117D" w:rsidRPr="0019738B">
        <w:rPr>
          <w:rFonts w:ascii="Times New Roman" w:hAnsi="Times New Roman" w:cs="Times New Roman"/>
          <w:b/>
          <w:i/>
          <w:sz w:val="24"/>
          <w:szCs w:val="24"/>
        </w:rPr>
        <w:t>5.</w:t>
      </w:r>
      <w:r w:rsidRPr="0019738B">
        <w:rPr>
          <w:rFonts w:ascii="Times New Roman" w:hAnsi="Times New Roman" w:cs="Times New Roman"/>
          <w:b/>
          <w:i/>
          <w:sz w:val="24"/>
          <w:szCs w:val="24"/>
        </w:rPr>
        <w:t>3</w:t>
      </w:r>
      <w:r w:rsidR="007C117D" w:rsidRPr="0019738B">
        <w:rPr>
          <w:rFonts w:ascii="Times New Roman" w:hAnsi="Times New Roman" w:cs="Times New Roman"/>
          <w:b/>
          <w:i/>
          <w:sz w:val="24"/>
          <w:szCs w:val="24"/>
        </w:rPr>
        <w:t>.</w:t>
      </w:r>
      <w:r w:rsidRPr="0019738B">
        <w:rPr>
          <w:rFonts w:ascii="Times New Roman" w:hAnsi="Times New Roman" w:cs="Times New Roman"/>
          <w:b/>
          <w:i/>
          <w:sz w:val="24"/>
          <w:szCs w:val="24"/>
        </w:rPr>
        <w:t xml:space="preserve"> Соответствие поставленного товара, выполненной работы (её результата) или оказанной услуги условиям контракта.</w:t>
      </w:r>
    </w:p>
    <w:p w:rsidR="00DF6202" w:rsidRPr="0019738B" w:rsidRDefault="00DF6202" w:rsidP="00523E43">
      <w:pPr>
        <w:pStyle w:val="ConsPlusNonformat"/>
        <w:jc w:val="both"/>
        <w:rPr>
          <w:rFonts w:ascii="Times New Roman" w:hAnsi="Times New Roman" w:cs="Times New Roman"/>
          <w:sz w:val="16"/>
          <w:szCs w:val="16"/>
        </w:rPr>
      </w:pPr>
    </w:p>
    <w:p w:rsidR="003112FB" w:rsidRPr="00402607" w:rsidRDefault="00DF6202" w:rsidP="006A0CD2">
      <w:pPr>
        <w:pStyle w:val="ConsPlusNonformat"/>
        <w:ind w:firstLine="708"/>
        <w:jc w:val="both"/>
        <w:rPr>
          <w:rFonts w:ascii="Times New Roman" w:hAnsi="Times New Roman" w:cs="Times New Roman"/>
          <w:color w:val="0070C0"/>
          <w:sz w:val="24"/>
          <w:szCs w:val="24"/>
        </w:rPr>
      </w:pPr>
      <w:r w:rsidRPr="0019738B">
        <w:rPr>
          <w:rFonts w:ascii="Times New Roman" w:hAnsi="Times New Roman" w:cs="Times New Roman"/>
          <w:sz w:val="24"/>
          <w:szCs w:val="24"/>
        </w:rPr>
        <w:lastRenderedPageBreak/>
        <w:t xml:space="preserve">Приемка (экспертиза) поставленного товара, выполненных работ, оказанных услуг проводилась в соответствии с требованиями статьи 94 ФЗ о контрактной системе. Приемку поставленного товара, выполненной работы или оказанной услуги в </w:t>
      </w:r>
      <w:r w:rsidR="0019738B" w:rsidRPr="0019738B">
        <w:rPr>
          <w:rFonts w:ascii="Times New Roman" w:hAnsi="Times New Roman" w:cs="Times New Roman"/>
          <w:sz w:val="24"/>
          <w:szCs w:val="24"/>
        </w:rPr>
        <w:t xml:space="preserve">администрации СП </w:t>
      </w:r>
      <w:r w:rsidRPr="0019738B">
        <w:rPr>
          <w:rFonts w:ascii="Times New Roman" w:hAnsi="Times New Roman" w:cs="Times New Roman"/>
          <w:sz w:val="24"/>
          <w:szCs w:val="24"/>
        </w:rPr>
        <w:t>«Де</w:t>
      </w:r>
      <w:r w:rsidR="0019738B" w:rsidRPr="0019738B">
        <w:rPr>
          <w:rFonts w:ascii="Times New Roman" w:hAnsi="Times New Roman" w:cs="Times New Roman"/>
          <w:sz w:val="24"/>
          <w:szCs w:val="24"/>
        </w:rPr>
        <w:t>ревня Заболотье</w:t>
      </w:r>
      <w:r w:rsidRPr="0019738B">
        <w:rPr>
          <w:rFonts w:ascii="Times New Roman" w:hAnsi="Times New Roman" w:cs="Times New Roman"/>
          <w:sz w:val="24"/>
          <w:szCs w:val="24"/>
        </w:rPr>
        <w:t xml:space="preserve">» </w:t>
      </w:r>
      <w:r w:rsidR="006A0CD2" w:rsidRPr="0019738B">
        <w:rPr>
          <w:rFonts w:ascii="Times New Roman" w:hAnsi="Times New Roman" w:cs="Times New Roman"/>
          <w:sz w:val="24"/>
          <w:szCs w:val="24"/>
        </w:rPr>
        <w:t>осуществля</w:t>
      </w:r>
      <w:r w:rsidR="0019738B" w:rsidRPr="0019738B">
        <w:rPr>
          <w:rFonts w:ascii="Times New Roman" w:hAnsi="Times New Roman" w:cs="Times New Roman"/>
          <w:sz w:val="24"/>
          <w:szCs w:val="24"/>
        </w:rPr>
        <w:t>ет глава администрации сельского</w:t>
      </w:r>
      <w:r w:rsidR="0019738B" w:rsidRPr="00786D68">
        <w:rPr>
          <w:rFonts w:ascii="Times New Roman" w:hAnsi="Times New Roman" w:cs="Times New Roman"/>
          <w:sz w:val="24"/>
          <w:szCs w:val="24"/>
        </w:rPr>
        <w:t xml:space="preserve"> поселения «Деревня Заболотье»</w:t>
      </w:r>
      <w:r w:rsidR="0019738B">
        <w:rPr>
          <w:rFonts w:ascii="Times New Roman" w:hAnsi="Times New Roman" w:cs="Times New Roman"/>
          <w:sz w:val="24"/>
          <w:szCs w:val="24"/>
        </w:rPr>
        <w:t>, контрактный управляющий</w:t>
      </w:r>
      <w:r w:rsidR="0019738B" w:rsidRPr="00786D68">
        <w:rPr>
          <w:rFonts w:ascii="Times New Roman" w:hAnsi="Times New Roman" w:cs="Times New Roman"/>
          <w:sz w:val="24"/>
          <w:szCs w:val="24"/>
        </w:rPr>
        <w:t xml:space="preserve"> - Соколов Владимир Петрович</w:t>
      </w:r>
      <w:r w:rsidR="003112FB" w:rsidRPr="00402607">
        <w:rPr>
          <w:rFonts w:ascii="Times New Roman" w:hAnsi="Times New Roman" w:cs="Times New Roman"/>
          <w:color w:val="0070C0"/>
          <w:sz w:val="24"/>
          <w:szCs w:val="24"/>
        </w:rPr>
        <w:t>.</w:t>
      </w:r>
    </w:p>
    <w:p w:rsidR="00DF6202" w:rsidRPr="0019738B" w:rsidRDefault="00DF6202" w:rsidP="006A0CD2">
      <w:pPr>
        <w:pStyle w:val="ConsPlusNonformat"/>
        <w:ind w:firstLine="708"/>
        <w:jc w:val="both"/>
        <w:rPr>
          <w:rFonts w:ascii="Times New Roman" w:hAnsi="Times New Roman" w:cs="Times New Roman"/>
          <w:sz w:val="24"/>
          <w:szCs w:val="24"/>
          <w:u w:val="single"/>
        </w:rPr>
      </w:pPr>
      <w:r w:rsidRPr="0019738B">
        <w:rPr>
          <w:rFonts w:ascii="Times New Roman" w:hAnsi="Times New Roman" w:cs="Times New Roman"/>
          <w:sz w:val="24"/>
          <w:szCs w:val="24"/>
          <w:u w:val="single"/>
        </w:rPr>
        <w:t>Нарушений</w:t>
      </w:r>
      <w:r w:rsidRPr="0019738B">
        <w:rPr>
          <w:rFonts w:ascii="Times New Roman" w:hAnsi="Times New Roman" w:cs="Times New Roman"/>
          <w:sz w:val="24"/>
          <w:szCs w:val="24"/>
        </w:rPr>
        <w:t xml:space="preserve"> требований  ФЗ о контрактной системе, в части приемки поставленного товара, выполненной работы (её результата) или оказанной услуги, во время проведения проверки </w:t>
      </w:r>
      <w:r w:rsidRPr="0019738B">
        <w:rPr>
          <w:rFonts w:ascii="Times New Roman" w:hAnsi="Times New Roman" w:cs="Times New Roman"/>
          <w:sz w:val="24"/>
          <w:szCs w:val="24"/>
          <w:u w:val="single"/>
        </w:rPr>
        <w:t>не выявлено.</w:t>
      </w:r>
    </w:p>
    <w:p w:rsidR="00DF6202" w:rsidRPr="0012109B" w:rsidRDefault="00DF6202" w:rsidP="00523E43">
      <w:pPr>
        <w:pStyle w:val="ConsPlusNonformat"/>
        <w:jc w:val="both"/>
        <w:rPr>
          <w:rFonts w:ascii="Times New Roman" w:hAnsi="Times New Roman" w:cs="Times New Roman"/>
          <w:sz w:val="24"/>
          <w:szCs w:val="24"/>
        </w:rPr>
      </w:pPr>
    </w:p>
    <w:p w:rsidR="009F7A3F" w:rsidRPr="0012109B" w:rsidRDefault="00A85B09" w:rsidP="00DF6202">
      <w:pPr>
        <w:pStyle w:val="ConsPlusNonformat"/>
        <w:jc w:val="both"/>
        <w:rPr>
          <w:rFonts w:ascii="Times New Roman" w:hAnsi="Times New Roman" w:cs="Times New Roman"/>
          <w:b/>
          <w:i/>
          <w:sz w:val="22"/>
          <w:szCs w:val="22"/>
        </w:rPr>
      </w:pPr>
      <w:r w:rsidRPr="0012109B">
        <w:rPr>
          <w:rFonts w:ascii="Times New Roman" w:hAnsi="Times New Roman" w:cs="Times New Roman"/>
          <w:sz w:val="16"/>
          <w:szCs w:val="16"/>
        </w:rPr>
        <w:tab/>
      </w:r>
      <w:r w:rsidR="007C117D" w:rsidRPr="0012109B">
        <w:rPr>
          <w:rFonts w:ascii="Times New Roman" w:hAnsi="Times New Roman" w:cs="Times New Roman"/>
          <w:b/>
          <w:i/>
          <w:sz w:val="24"/>
          <w:szCs w:val="24"/>
        </w:rPr>
        <w:t>5.</w:t>
      </w:r>
      <w:r w:rsidR="009F7A3F" w:rsidRPr="0012109B">
        <w:rPr>
          <w:rFonts w:ascii="Times New Roman" w:hAnsi="Times New Roman" w:cs="Times New Roman"/>
          <w:b/>
          <w:i/>
          <w:sz w:val="24"/>
          <w:szCs w:val="24"/>
        </w:rPr>
        <w:t>4</w:t>
      </w:r>
      <w:r w:rsidR="007C117D" w:rsidRPr="0012109B">
        <w:rPr>
          <w:rFonts w:ascii="Times New Roman" w:hAnsi="Times New Roman" w:cs="Times New Roman"/>
          <w:b/>
          <w:i/>
          <w:sz w:val="24"/>
          <w:szCs w:val="24"/>
        </w:rPr>
        <w:t>.</w:t>
      </w:r>
      <w:r w:rsidR="009F7A3F" w:rsidRPr="0012109B">
        <w:rPr>
          <w:rFonts w:ascii="Times New Roman" w:hAnsi="Times New Roman" w:cs="Times New Roman"/>
          <w:b/>
          <w:i/>
          <w:sz w:val="24"/>
          <w:szCs w:val="24"/>
        </w:rPr>
        <w:t xml:space="preserve"> Соблюдение требований Федерального закона о контрактной системе от 05.04.2013г. №44-ФЗ, в части содержания муниципальных контрактов и отражения в них</w:t>
      </w:r>
      <w:r w:rsidR="00F91B9A" w:rsidRPr="0012109B">
        <w:rPr>
          <w:rFonts w:ascii="Times New Roman" w:hAnsi="Times New Roman" w:cs="Times New Roman"/>
          <w:b/>
          <w:i/>
          <w:sz w:val="24"/>
          <w:szCs w:val="24"/>
        </w:rPr>
        <w:t xml:space="preserve"> существенных </w:t>
      </w:r>
      <w:r w:rsidR="009F7A3F" w:rsidRPr="0012109B">
        <w:rPr>
          <w:rFonts w:ascii="Times New Roman" w:hAnsi="Times New Roman" w:cs="Times New Roman"/>
          <w:b/>
          <w:i/>
          <w:sz w:val="24"/>
          <w:szCs w:val="24"/>
        </w:rPr>
        <w:t xml:space="preserve"> </w:t>
      </w:r>
      <w:r w:rsidR="00F91B9A" w:rsidRPr="0012109B">
        <w:rPr>
          <w:rFonts w:ascii="Times New Roman" w:hAnsi="Times New Roman" w:cs="Times New Roman"/>
          <w:b/>
          <w:i/>
          <w:sz w:val="24"/>
          <w:szCs w:val="24"/>
        </w:rPr>
        <w:t>(</w:t>
      </w:r>
      <w:r w:rsidR="009F7A3F" w:rsidRPr="0012109B">
        <w:rPr>
          <w:rFonts w:ascii="Times New Roman" w:hAnsi="Times New Roman" w:cs="Times New Roman"/>
          <w:b/>
          <w:i/>
          <w:sz w:val="24"/>
          <w:szCs w:val="24"/>
        </w:rPr>
        <w:t>обязательных</w:t>
      </w:r>
      <w:r w:rsidR="00F91B9A" w:rsidRPr="0012109B">
        <w:rPr>
          <w:rFonts w:ascii="Times New Roman" w:hAnsi="Times New Roman" w:cs="Times New Roman"/>
          <w:b/>
          <w:i/>
          <w:sz w:val="24"/>
          <w:szCs w:val="24"/>
        </w:rPr>
        <w:t xml:space="preserve">) </w:t>
      </w:r>
      <w:r w:rsidR="009F7A3F" w:rsidRPr="0012109B">
        <w:rPr>
          <w:rFonts w:ascii="Times New Roman" w:hAnsi="Times New Roman" w:cs="Times New Roman"/>
          <w:b/>
          <w:i/>
          <w:sz w:val="24"/>
          <w:szCs w:val="24"/>
        </w:rPr>
        <w:t>условий.</w:t>
      </w:r>
    </w:p>
    <w:p w:rsidR="00F91B9A" w:rsidRPr="0012109B" w:rsidRDefault="00F91B9A" w:rsidP="00F91B9A">
      <w:pPr>
        <w:pStyle w:val="ConsPlusNonformat"/>
        <w:ind w:firstLine="708"/>
        <w:jc w:val="both"/>
        <w:rPr>
          <w:rFonts w:ascii="Times New Roman" w:hAnsi="Times New Roman" w:cs="Times New Roman"/>
          <w:sz w:val="10"/>
          <w:szCs w:val="10"/>
        </w:rPr>
      </w:pPr>
    </w:p>
    <w:p w:rsidR="00694448" w:rsidRPr="0012109B" w:rsidRDefault="00F91B9A" w:rsidP="00F91B9A">
      <w:pPr>
        <w:ind w:firstLine="708"/>
        <w:jc w:val="both"/>
        <w:rPr>
          <w:sz w:val="24"/>
          <w:szCs w:val="24"/>
        </w:rPr>
      </w:pPr>
      <w:r w:rsidRPr="0012109B">
        <w:rPr>
          <w:sz w:val="24"/>
          <w:szCs w:val="24"/>
        </w:rPr>
        <w:t>В 201</w:t>
      </w:r>
      <w:r w:rsidR="0012109B" w:rsidRPr="0012109B">
        <w:rPr>
          <w:sz w:val="24"/>
          <w:szCs w:val="24"/>
        </w:rPr>
        <w:t>9</w:t>
      </w:r>
      <w:r w:rsidRPr="0012109B">
        <w:rPr>
          <w:sz w:val="24"/>
          <w:szCs w:val="24"/>
        </w:rPr>
        <w:t xml:space="preserve"> году в </w:t>
      </w:r>
      <w:r w:rsidR="0012109B" w:rsidRPr="0012109B">
        <w:rPr>
          <w:sz w:val="24"/>
          <w:szCs w:val="24"/>
        </w:rPr>
        <w:t>администрации СП</w:t>
      </w:r>
      <w:r w:rsidR="0090508E" w:rsidRPr="0012109B">
        <w:rPr>
          <w:sz w:val="24"/>
          <w:szCs w:val="24"/>
        </w:rPr>
        <w:t xml:space="preserve"> «Де</w:t>
      </w:r>
      <w:r w:rsidR="0012109B" w:rsidRPr="0012109B">
        <w:rPr>
          <w:sz w:val="24"/>
          <w:szCs w:val="24"/>
        </w:rPr>
        <w:t>ревня Заболотье</w:t>
      </w:r>
      <w:r w:rsidR="0090508E" w:rsidRPr="0012109B">
        <w:rPr>
          <w:sz w:val="24"/>
          <w:szCs w:val="24"/>
        </w:rPr>
        <w:t>»</w:t>
      </w:r>
      <w:r w:rsidR="00694448" w:rsidRPr="0012109B">
        <w:rPr>
          <w:sz w:val="24"/>
          <w:szCs w:val="24"/>
        </w:rPr>
        <w:t xml:space="preserve"> </w:t>
      </w:r>
      <w:r w:rsidRPr="0012109B">
        <w:rPr>
          <w:sz w:val="24"/>
          <w:szCs w:val="24"/>
        </w:rPr>
        <w:t>муниципальны</w:t>
      </w:r>
      <w:r w:rsidR="0090508E" w:rsidRPr="0012109B">
        <w:rPr>
          <w:sz w:val="24"/>
          <w:szCs w:val="24"/>
        </w:rPr>
        <w:t>е</w:t>
      </w:r>
      <w:r w:rsidRPr="0012109B">
        <w:rPr>
          <w:sz w:val="24"/>
          <w:szCs w:val="24"/>
        </w:rPr>
        <w:t xml:space="preserve"> контракт</w:t>
      </w:r>
      <w:r w:rsidR="0090508E" w:rsidRPr="0012109B">
        <w:rPr>
          <w:sz w:val="24"/>
          <w:szCs w:val="24"/>
        </w:rPr>
        <w:t>ы</w:t>
      </w:r>
      <w:r w:rsidRPr="0012109B">
        <w:rPr>
          <w:sz w:val="24"/>
          <w:szCs w:val="24"/>
        </w:rPr>
        <w:t xml:space="preserve"> заключ</w:t>
      </w:r>
      <w:r w:rsidR="0090508E" w:rsidRPr="0012109B">
        <w:rPr>
          <w:sz w:val="24"/>
          <w:szCs w:val="24"/>
        </w:rPr>
        <w:t>ались по результатам проведения электронного аукциона и</w:t>
      </w:r>
      <w:r w:rsidRPr="0012109B">
        <w:rPr>
          <w:sz w:val="24"/>
          <w:szCs w:val="24"/>
        </w:rPr>
        <w:t xml:space="preserve"> </w:t>
      </w:r>
      <w:r w:rsidR="00EA06F3" w:rsidRPr="0012109B">
        <w:rPr>
          <w:sz w:val="24"/>
          <w:szCs w:val="24"/>
        </w:rPr>
        <w:t>с единственным поставщиком (подрядчиком, исполнителем</w:t>
      </w:r>
      <w:r w:rsidR="00694448" w:rsidRPr="0012109B">
        <w:rPr>
          <w:sz w:val="24"/>
          <w:szCs w:val="24"/>
        </w:rPr>
        <w:t xml:space="preserve">) по </w:t>
      </w:r>
      <w:r w:rsidR="006A0CD2" w:rsidRPr="0012109B">
        <w:rPr>
          <w:sz w:val="24"/>
          <w:szCs w:val="24"/>
        </w:rPr>
        <w:t>п.</w:t>
      </w:r>
      <w:r w:rsidR="00694448" w:rsidRPr="0012109B">
        <w:rPr>
          <w:sz w:val="24"/>
          <w:szCs w:val="24"/>
        </w:rPr>
        <w:t>п.</w:t>
      </w:r>
      <w:r w:rsidR="00984601" w:rsidRPr="0012109B">
        <w:rPr>
          <w:sz w:val="24"/>
          <w:szCs w:val="24"/>
        </w:rPr>
        <w:t xml:space="preserve">1, </w:t>
      </w:r>
      <w:r w:rsidR="00694448" w:rsidRPr="0012109B">
        <w:rPr>
          <w:sz w:val="24"/>
          <w:szCs w:val="24"/>
        </w:rPr>
        <w:t>4,</w:t>
      </w:r>
      <w:r w:rsidR="0012410D">
        <w:rPr>
          <w:sz w:val="24"/>
          <w:szCs w:val="24"/>
        </w:rPr>
        <w:t xml:space="preserve"> 29</w:t>
      </w:r>
      <w:r w:rsidR="00F646A9" w:rsidRPr="0012109B">
        <w:rPr>
          <w:sz w:val="24"/>
          <w:szCs w:val="24"/>
        </w:rPr>
        <w:t xml:space="preserve"> </w:t>
      </w:r>
      <w:r w:rsidR="00694448" w:rsidRPr="0012109B">
        <w:rPr>
          <w:sz w:val="24"/>
          <w:szCs w:val="24"/>
        </w:rPr>
        <w:t>ч.1 ст.93 ФЗ от 05.04.2013г. №44-ФЗ.</w:t>
      </w:r>
    </w:p>
    <w:p w:rsidR="0012109B" w:rsidRPr="0012109B" w:rsidRDefault="00AB2D55" w:rsidP="00F91B9A">
      <w:pPr>
        <w:ind w:firstLine="708"/>
        <w:jc w:val="both"/>
        <w:rPr>
          <w:sz w:val="24"/>
          <w:szCs w:val="24"/>
        </w:rPr>
      </w:pPr>
      <w:r w:rsidRPr="0012109B">
        <w:rPr>
          <w:sz w:val="24"/>
          <w:szCs w:val="24"/>
        </w:rPr>
        <w:t>В отношении контрактов, заключенных по результатам проведения электронных аукционов</w:t>
      </w:r>
      <w:r w:rsidR="00F93FCE" w:rsidRPr="0012109B">
        <w:rPr>
          <w:sz w:val="24"/>
          <w:szCs w:val="24"/>
        </w:rPr>
        <w:t xml:space="preserve">, </w:t>
      </w:r>
      <w:r w:rsidR="0012109B" w:rsidRPr="0012109B">
        <w:rPr>
          <w:sz w:val="24"/>
          <w:szCs w:val="24"/>
        </w:rPr>
        <w:t xml:space="preserve">нарушений не </w:t>
      </w:r>
      <w:r w:rsidR="00F93FCE" w:rsidRPr="0012109B">
        <w:rPr>
          <w:sz w:val="24"/>
          <w:szCs w:val="24"/>
        </w:rPr>
        <w:t>выявлено</w:t>
      </w:r>
      <w:r w:rsidR="0012109B" w:rsidRPr="0012109B">
        <w:rPr>
          <w:sz w:val="24"/>
          <w:szCs w:val="24"/>
        </w:rPr>
        <w:t>.</w:t>
      </w:r>
    </w:p>
    <w:p w:rsidR="009878EF" w:rsidRPr="0012109B" w:rsidRDefault="009878EF" w:rsidP="009878EF">
      <w:pPr>
        <w:ind w:firstLine="708"/>
        <w:jc w:val="both"/>
        <w:rPr>
          <w:sz w:val="24"/>
          <w:szCs w:val="24"/>
        </w:rPr>
      </w:pPr>
      <w:r w:rsidRPr="0012109B">
        <w:rPr>
          <w:sz w:val="24"/>
          <w:szCs w:val="24"/>
        </w:rPr>
        <w:t xml:space="preserve">В отношении контрактов, заключенных с единственным поставщиком (подрядчиком, исполнителем), в результате проверки </w:t>
      </w:r>
      <w:r w:rsidRPr="0012109B">
        <w:rPr>
          <w:i/>
          <w:sz w:val="24"/>
          <w:szCs w:val="24"/>
          <w:u w:val="single"/>
        </w:rPr>
        <w:t>выявлены следующие нарушения</w:t>
      </w:r>
      <w:r w:rsidRPr="0012109B">
        <w:rPr>
          <w:sz w:val="24"/>
          <w:szCs w:val="24"/>
        </w:rPr>
        <w:t xml:space="preserve"> действующего законодательства РФ о контрактной системе в сфере закупок товаров, работ, услуг для обеспечения нужд </w:t>
      </w:r>
      <w:r w:rsidR="0012109B" w:rsidRPr="0012109B">
        <w:rPr>
          <w:sz w:val="24"/>
          <w:szCs w:val="24"/>
        </w:rPr>
        <w:t xml:space="preserve">администрации СП </w:t>
      </w:r>
      <w:r w:rsidR="0061474D" w:rsidRPr="0012109B">
        <w:rPr>
          <w:sz w:val="24"/>
          <w:szCs w:val="24"/>
        </w:rPr>
        <w:t>«Де</w:t>
      </w:r>
      <w:r w:rsidR="0012109B" w:rsidRPr="0012109B">
        <w:rPr>
          <w:sz w:val="24"/>
          <w:szCs w:val="24"/>
        </w:rPr>
        <w:t>ревня Заболотье</w:t>
      </w:r>
      <w:r w:rsidR="0061474D" w:rsidRPr="0012109B">
        <w:rPr>
          <w:sz w:val="24"/>
          <w:szCs w:val="24"/>
        </w:rPr>
        <w:t>»:</w:t>
      </w:r>
    </w:p>
    <w:p w:rsidR="0061474D" w:rsidRPr="00233E10" w:rsidRDefault="0061474D" w:rsidP="0061474D">
      <w:pPr>
        <w:ind w:firstLine="708"/>
        <w:jc w:val="both"/>
        <w:rPr>
          <w:b/>
          <w:sz w:val="24"/>
          <w:szCs w:val="24"/>
        </w:rPr>
      </w:pPr>
      <w:r w:rsidRPr="00233E10">
        <w:rPr>
          <w:b/>
          <w:sz w:val="24"/>
          <w:szCs w:val="24"/>
        </w:rPr>
        <w:t>- по отражению в муниципальных контрактах существенных (обязательных) условий.</w:t>
      </w:r>
    </w:p>
    <w:p w:rsidR="00F91B9A" w:rsidRPr="00233E10" w:rsidRDefault="00F91B9A" w:rsidP="00F91B9A">
      <w:pPr>
        <w:ind w:firstLine="708"/>
        <w:jc w:val="both"/>
        <w:rPr>
          <w:b/>
          <w:sz w:val="24"/>
          <w:szCs w:val="24"/>
        </w:rPr>
      </w:pPr>
      <w:r w:rsidRPr="00233E10">
        <w:rPr>
          <w:sz w:val="24"/>
          <w:szCs w:val="24"/>
        </w:rPr>
        <w:t xml:space="preserve">В соответствии </w:t>
      </w:r>
      <w:proofErr w:type="gramStart"/>
      <w:r w:rsidRPr="00233E10">
        <w:rPr>
          <w:sz w:val="24"/>
          <w:szCs w:val="24"/>
          <w:u w:val="single"/>
        </w:rPr>
        <w:t>ч</w:t>
      </w:r>
      <w:proofErr w:type="gramEnd"/>
      <w:r w:rsidRPr="00233E10">
        <w:rPr>
          <w:sz w:val="24"/>
          <w:szCs w:val="24"/>
          <w:u w:val="single"/>
        </w:rPr>
        <w:t>.15. статьи 34 ФЗ №44-ФЗ</w:t>
      </w:r>
      <w:r w:rsidRPr="00233E10">
        <w:rPr>
          <w:sz w:val="24"/>
          <w:szCs w:val="24"/>
        </w:rPr>
        <w:t xml:space="preserve"> при заключении контракта в случаях, предусмотренных </w:t>
      </w:r>
      <w:r w:rsidRPr="00233E10">
        <w:rPr>
          <w:b/>
          <w:i/>
          <w:sz w:val="24"/>
          <w:szCs w:val="24"/>
        </w:rPr>
        <w:t>пунктами 1, 4, 5, 8, 15, 20, 21, 23, 26, 28 и 29 части 1 статьи 93</w:t>
      </w:r>
      <w:r w:rsidRPr="00233E10">
        <w:rPr>
          <w:sz w:val="24"/>
          <w:szCs w:val="24"/>
        </w:rPr>
        <w:t xml:space="preserve">… </w:t>
      </w:r>
      <w:r w:rsidRPr="00233E10">
        <w:rPr>
          <w:b/>
          <w:i/>
          <w:sz w:val="24"/>
          <w:szCs w:val="24"/>
        </w:rPr>
        <w:t>контракт может быть заключен в любой форме, предусмотренной Гражданским кодексом РФ для совершения сделок</w:t>
      </w:r>
      <w:r w:rsidRPr="00233E10">
        <w:rPr>
          <w:b/>
          <w:sz w:val="24"/>
          <w:szCs w:val="24"/>
        </w:rPr>
        <w:t>.</w:t>
      </w:r>
    </w:p>
    <w:p w:rsidR="00F91B9A" w:rsidRPr="00233E10" w:rsidRDefault="00F91B9A" w:rsidP="00F91B9A">
      <w:pPr>
        <w:pStyle w:val="ConsPlusNonformat"/>
        <w:ind w:firstLine="708"/>
        <w:jc w:val="both"/>
        <w:rPr>
          <w:rFonts w:ascii="Times New Roman" w:hAnsi="Times New Roman" w:cs="Times New Roman"/>
          <w:sz w:val="24"/>
          <w:szCs w:val="24"/>
        </w:rPr>
      </w:pPr>
      <w:r w:rsidRPr="00233E10">
        <w:rPr>
          <w:rFonts w:ascii="Times New Roman" w:hAnsi="Times New Roman" w:cs="Times New Roman"/>
          <w:sz w:val="24"/>
          <w:szCs w:val="24"/>
        </w:rPr>
        <w:t xml:space="preserve">В силу п.1 ст.432 ГК РФ </w:t>
      </w:r>
      <w:r w:rsidRPr="00233E10">
        <w:rPr>
          <w:rFonts w:ascii="Times New Roman" w:hAnsi="Times New Roman" w:cs="Times New Roman"/>
          <w:b/>
          <w:i/>
          <w:sz w:val="24"/>
          <w:szCs w:val="24"/>
        </w:rPr>
        <w:t>договор</w:t>
      </w:r>
      <w:r w:rsidRPr="00233E10">
        <w:rPr>
          <w:rFonts w:ascii="Times New Roman" w:hAnsi="Times New Roman" w:cs="Times New Roman"/>
          <w:i/>
          <w:sz w:val="24"/>
          <w:szCs w:val="24"/>
        </w:rPr>
        <w:t xml:space="preserve"> </w:t>
      </w:r>
      <w:r w:rsidRPr="00233E10">
        <w:rPr>
          <w:rFonts w:ascii="Times New Roman" w:hAnsi="Times New Roman" w:cs="Times New Roman"/>
          <w:b/>
          <w:i/>
          <w:sz w:val="24"/>
          <w:szCs w:val="24"/>
        </w:rPr>
        <w:t>считается заключенным, если между сторонами</w:t>
      </w:r>
      <w:r w:rsidRPr="00233E10">
        <w:rPr>
          <w:rFonts w:ascii="Times New Roman" w:hAnsi="Times New Roman" w:cs="Times New Roman"/>
          <w:sz w:val="24"/>
          <w:szCs w:val="24"/>
        </w:rPr>
        <w:t xml:space="preserve">, в требуемой в подлежащих случаях форме, </w:t>
      </w:r>
      <w:r w:rsidRPr="00233E10">
        <w:rPr>
          <w:rFonts w:ascii="Times New Roman" w:hAnsi="Times New Roman" w:cs="Times New Roman"/>
          <w:b/>
          <w:i/>
          <w:sz w:val="24"/>
          <w:szCs w:val="24"/>
        </w:rPr>
        <w:t>достигнуто соглашение по всем существенным условиям договора</w:t>
      </w:r>
      <w:r w:rsidRPr="00233E10">
        <w:rPr>
          <w:rFonts w:ascii="Times New Roman" w:hAnsi="Times New Roman" w:cs="Times New Roman"/>
          <w:b/>
          <w:sz w:val="24"/>
          <w:szCs w:val="24"/>
        </w:rPr>
        <w:t>.</w:t>
      </w:r>
      <w:r w:rsidRPr="00233E10">
        <w:rPr>
          <w:rFonts w:ascii="Times New Roman" w:hAnsi="Times New Roman" w:cs="Times New Roman"/>
          <w:sz w:val="24"/>
          <w:szCs w:val="24"/>
        </w:rPr>
        <w:t xml:space="preserve"> </w:t>
      </w:r>
      <w:r w:rsidRPr="00233E10">
        <w:rPr>
          <w:rFonts w:ascii="Times New Roman" w:hAnsi="Times New Roman" w:cs="Times New Roman"/>
          <w:sz w:val="24"/>
          <w:szCs w:val="24"/>
          <w:u w:val="single"/>
        </w:rPr>
        <w:t>Без них договор будет считаться незаключенным</w:t>
      </w:r>
      <w:r w:rsidRPr="00233E10">
        <w:rPr>
          <w:rFonts w:ascii="Times New Roman" w:hAnsi="Times New Roman" w:cs="Times New Roman"/>
          <w:sz w:val="24"/>
          <w:szCs w:val="24"/>
        </w:rPr>
        <w:t>.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91B9A" w:rsidRPr="00233E10" w:rsidRDefault="00F91B9A" w:rsidP="00F91B9A">
      <w:pPr>
        <w:pStyle w:val="ConsPlusNonformat"/>
        <w:ind w:firstLine="708"/>
        <w:jc w:val="both"/>
        <w:rPr>
          <w:rFonts w:ascii="Times New Roman" w:hAnsi="Times New Roman" w:cs="Times New Roman"/>
          <w:sz w:val="24"/>
          <w:szCs w:val="24"/>
        </w:rPr>
      </w:pPr>
      <w:r w:rsidRPr="00233E10">
        <w:rPr>
          <w:rFonts w:ascii="Times New Roman" w:hAnsi="Times New Roman" w:cs="Times New Roman"/>
          <w:sz w:val="24"/>
          <w:szCs w:val="24"/>
        </w:rPr>
        <w:t>Существенными условиями для заключения муниципального контракта с единственным поставщиком (подрядчиком, исполнителем) являются:</w:t>
      </w:r>
    </w:p>
    <w:p w:rsidR="00F91B9A" w:rsidRPr="0020222D" w:rsidRDefault="00F91B9A" w:rsidP="00F91B9A">
      <w:pPr>
        <w:pStyle w:val="ConsPlusNonformat"/>
        <w:jc w:val="both"/>
        <w:rPr>
          <w:rFonts w:ascii="Times New Roman" w:hAnsi="Times New Roman" w:cs="Times New Roman"/>
          <w:sz w:val="24"/>
          <w:szCs w:val="24"/>
        </w:rPr>
      </w:pPr>
      <w:r w:rsidRPr="0020222D">
        <w:rPr>
          <w:rFonts w:ascii="Times New Roman" w:hAnsi="Times New Roman" w:cs="Times New Roman"/>
          <w:sz w:val="24"/>
          <w:szCs w:val="24"/>
        </w:rPr>
        <w:t xml:space="preserve">- </w:t>
      </w:r>
      <w:r w:rsidRPr="0020222D">
        <w:rPr>
          <w:rFonts w:ascii="Times New Roman" w:hAnsi="Times New Roman" w:cs="Times New Roman"/>
          <w:b/>
          <w:i/>
          <w:sz w:val="24"/>
          <w:szCs w:val="24"/>
        </w:rPr>
        <w:t>предмет договора</w:t>
      </w:r>
      <w:r w:rsidRPr="0020222D">
        <w:rPr>
          <w:rFonts w:ascii="Times New Roman" w:hAnsi="Times New Roman" w:cs="Times New Roman"/>
          <w:sz w:val="24"/>
          <w:szCs w:val="24"/>
        </w:rPr>
        <w:t xml:space="preserve"> - это условие о товаре, его наименовании, количестве и качестве (ст.454-491 ГК РФ). </w:t>
      </w:r>
    </w:p>
    <w:p w:rsidR="00F91B9A" w:rsidRPr="0020222D" w:rsidRDefault="00F91B9A" w:rsidP="00F91B9A">
      <w:pPr>
        <w:pStyle w:val="ConsPlusNonformat"/>
        <w:jc w:val="both"/>
        <w:rPr>
          <w:rFonts w:ascii="Times New Roman" w:hAnsi="Times New Roman" w:cs="Times New Roman"/>
          <w:sz w:val="24"/>
          <w:szCs w:val="24"/>
        </w:rPr>
      </w:pPr>
      <w:r w:rsidRPr="0020222D">
        <w:rPr>
          <w:rFonts w:ascii="Times New Roman" w:hAnsi="Times New Roman" w:cs="Times New Roman"/>
          <w:sz w:val="24"/>
          <w:szCs w:val="24"/>
        </w:rPr>
        <w:t xml:space="preserve">- </w:t>
      </w:r>
      <w:r w:rsidRPr="0020222D">
        <w:rPr>
          <w:rFonts w:ascii="Times New Roman" w:hAnsi="Times New Roman" w:cs="Times New Roman"/>
          <w:b/>
          <w:i/>
          <w:sz w:val="24"/>
          <w:szCs w:val="24"/>
        </w:rPr>
        <w:t>срок поставки</w:t>
      </w:r>
      <w:r w:rsidR="00976231" w:rsidRPr="0020222D">
        <w:rPr>
          <w:rFonts w:ascii="Times New Roman" w:hAnsi="Times New Roman" w:cs="Times New Roman"/>
          <w:b/>
          <w:i/>
          <w:sz w:val="24"/>
          <w:szCs w:val="24"/>
        </w:rPr>
        <w:t xml:space="preserve"> товара (выполнения работ, оказания услуг)</w:t>
      </w:r>
      <w:r w:rsidRPr="0020222D">
        <w:rPr>
          <w:rFonts w:ascii="Times New Roman" w:hAnsi="Times New Roman" w:cs="Times New Roman"/>
          <w:sz w:val="24"/>
          <w:szCs w:val="24"/>
        </w:rPr>
        <w:t xml:space="preserve"> (ст.506</w:t>
      </w:r>
      <w:r w:rsidR="002C6D93" w:rsidRPr="0020222D">
        <w:rPr>
          <w:rFonts w:ascii="Times New Roman" w:hAnsi="Times New Roman" w:cs="Times New Roman"/>
          <w:sz w:val="24"/>
          <w:szCs w:val="24"/>
        </w:rPr>
        <w:t>, ст</w:t>
      </w:r>
      <w:r w:rsidR="003506DF">
        <w:rPr>
          <w:rFonts w:ascii="Times New Roman" w:hAnsi="Times New Roman" w:cs="Times New Roman"/>
          <w:sz w:val="24"/>
          <w:szCs w:val="24"/>
        </w:rPr>
        <w:t>.</w:t>
      </w:r>
      <w:r w:rsidR="002C6D93" w:rsidRPr="0020222D">
        <w:rPr>
          <w:rFonts w:ascii="Times New Roman" w:hAnsi="Times New Roman" w:cs="Times New Roman"/>
          <w:sz w:val="24"/>
          <w:szCs w:val="24"/>
        </w:rPr>
        <w:t xml:space="preserve"> 508</w:t>
      </w:r>
      <w:r w:rsidRPr="0020222D">
        <w:rPr>
          <w:rFonts w:ascii="Times New Roman" w:hAnsi="Times New Roman" w:cs="Times New Roman"/>
          <w:sz w:val="24"/>
          <w:szCs w:val="24"/>
        </w:rPr>
        <w:t xml:space="preserve"> ГК РФ) – согласованные сторонами и предусмотренные в договоре временные </w:t>
      </w:r>
      <w:proofErr w:type="gramStart"/>
      <w:r w:rsidRPr="0020222D">
        <w:rPr>
          <w:rFonts w:ascii="Times New Roman" w:hAnsi="Times New Roman" w:cs="Times New Roman"/>
          <w:sz w:val="24"/>
          <w:szCs w:val="24"/>
        </w:rPr>
        <w:t>периоды</w:t>
      </w:r>
      <w:proofErr w:type="gramEnd"/>
      <w:r w:rsidRPr="0020222D">
        <w:rPr>
          <w:rFonts w:ascii="Times New Roman" w:hAnsi="Times New Roman" w:cs="Times New Roman"/>
          <w:sz w:val="24"/>
          <w:szCs w:val="24"/>
        </w:rPr>
        <w:t xml:space="preserve"> в течение которых продавец должен передать товар покупателю</w:t>
      </w:r>
      <w:r w:rsidR="00976231" w:rsidRPr="0020222D">
        <w:rPr>
          <w:rFonts w:ascii="Times New Roman" w:hAnsi="Times New Roman" w:cs="Times New Roman"/>
          <w:sz w:val="24"/>
          <w:szCs w:val="24"/>
        </w:rPr>
        <w:t>, в</w:t>
      </w:r>
      <w:r w:rsidR="002C6D93" w:rsidRPr="0020222D">
        <w:rPr>
          <w:rFonts w:ascii="Times New Roman" w:hAnsi="Times New Roman" w:cs="Times New Roman"/>
          <w:sz w:val="24"/>
          <w:szCs w:val="24"/>
        </w:rPr>
        <w:t>ыполнить работу, оказать услугу;</w:t>
      </w:r>
    </w:p>
    <w:p w:rsidR="00445682" w:rsidRPr="0020222D" w:rsidRDefault="00F91B9A" w:rsidP="00F91B9A">
      <w:pPr>
        <w:pStyle w:val="ConsPlusNonformat"/>
        <w:jc w:val="both"/>
        <w:rPr>
          <w:rFonts w:ascii="Times New Roman" w:hAnsi="Times New Roman" w:cs="Times New Roman"/>
          <w:sz w:val="24"/>
          <w:szCs w:val="24"/>
        </w:rPr>
      </w:pPr>
      <w:proofErr w:type="gramStart"/>
      <w:r w:rsidRPr="0020222D">
        <w:rPr>
          <w:rFonts w:ascii="Times New Roman" w:hAnsi="Times New Roman" w:cs="Times New Roman"/>
          <w:sz w:val="24"/>
          <w:szCs w:val="24"/>
        </w:rPr>
        <w:t xml:space="preserve">- </w:t>
      </w:r>
      <w:r w:rsidRPr="0020222D">
        <w:rPr>
          <w:rFonts w:ascii="Times New Roman" w:hAnsi="Times New Roman" w:cs="Times New Roman"/>
          <w:b/>
          <w:i/>
          <w:sz w:val="24"/>
          <w:szCs w:val="24"/>
        </w:rPr>
        <w:t xml:space="preserve">цена и </w:t>
      </w:r>
      <w:r w:rsidR="00445682" w:rsidRPr="0020222D">
        <w:rPr>
          <w:rFonts w:ascii="Times New Roman" w:hAnsi="Times New Roman" w:cs="Times New Roman"/>
          <w:b/>
          <w:i/>
          <w:sz w:val="24"/>
          <w:szCs w:val="24"/>
        </w:rPr>
        <w:t>порядок оплаты</w:t>
      </w:r>
      <w:r w:rsidRPr="0020222D">
        <w:rPr>
          <w:rFonts w:ascii="Times New Roman" w:hAnsi="Times New Roman" w:cs="Times New Roman"/>
          <w:sz w:val="24"/>
          <w:szCs w:val="24"/>
        </w:rPr>
        <w:t xml:space="preserve"> (ч.2</w:t>
      </w:r>
      <w:r w:rsidR="00445682" w:rsidRPr="0020222D">
        <w:rPr>
          <w:rFonts w:ascii="Times New Roman" w:hAnsi="Times New Roman" w:cs="Times New Roman"/>
          <w:sz w:val="24"/>
          <w:szCs w:val="24"/>
        </w:rPr>
        <w:t xml:space="preserve"> и ч.13</w:t>
      </w:r>
      <w:r w:rsidRPr="0020222D">
        <w:rPr>
          <w:rFonts w:ascii="Times New Roman" w:hAnsi="Times New Roman" w:cs="Times New Roman"/>
          <w:sz w:val="24"/>
          <w:szCs w:val="24"/>
        </w:rPr>
        <w:t xml:space="preserve"> ст.34 ФЗ №44-ФЗ) –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РФ, указывается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roofErr w:type="gramEnd"/>
      <w:r w:rsidRPr="0020222D">
        <w:rPr>
          <w:rFonts w:ascii="Times New Roman" w:hAnsi="Times New Roman" w:cs="Times New Roman"/>
          <w:sz w:val="24"/>
          <w:szCs w:val="24"/>
        </w:rPr>
        <w:t xml:space="preserve"> При заключении и исполнении контракта изменение его условий не допускается, за исключением случаев, предусмотре</w:t>
      </w:r>
      <w:r w:rsidR="00EB5347" w:rsidRPr="0020222D">
        <w:rPr>
          <w:rFonts w:ascii="Times New Roman" w:hAnsi="Times New Roman" w:cs="Times New Roman"/>
          <w:sz w:val="24"/>
          <w:szCs w:val="24"/>
        </w:rPr>
        <w:t>нных статьями 34 и 95 ФЗ №44-ФЗ</w:t>
      </w:r>
      <w:r w:rsidR="00B31035" w:rsidRPr="0020222D">
        <w:rPr>
          <w:rFonts w:ascii="Times New Roman" w:hAnsi="Times New Roman" w:cs="Times New Roman"/>
          <w:sz w:val="24"/>
          <w:szCs w:val="24"/>
        </w:rPr>
        <w:t>.</w:t>
      </w:r>
      <w:r w:rsidR="00445682" w:rsidRPr="0020222D">
        <w:rPr>
          <w:rFonts w:ascii="Times New Roman" w:hAnsi="Times New Roman" w:cs="Times New Roman"/>
          <w:sz w:val="24"/>
          <w:szCs w:val="24"/>
        </w:rPr>
        <w:t xml:space="preserve"> </w:t>
      </w:r>
    </w:p>
    <w:p w:rsidR="00445682" w:rsidRPr="0020222D" w:rsidRDefault="00445682" w:rsidP="00445682">
      <w:pPr>
        <w:pStyle w:val="ConsPlusNonformat"/>
        <w:jc w:val="both"/>
        <w:rPr>
          <w:rFonts w:ascii="Times New Roman" w:hAnsi="Times New Roman" w:cs="Times New Roman"/>
          <w:sz w:val="24"/>
          <w:szCs w:val="24"/>
        </w:rPr>
      </w:pPr>
      <w:r w:rsidRPr="0020222D">
        <w:rPr>
          <w:rFonts w:ascii="Times New Roman" w:hAnsi="Times New Roman" w:cs="Times New Roman"/>
          <w:sz w:val="24"/>
          <w:szCs w:val="24"/>
        </w:rPr>
        <w:t>В контра</w:t>
      </w:r>
      <w:proofErr w:type="gramStart"/>
      <w:r w:rsidRPr="0020222D">
        <w:rPr>
          <w:rFonts w:ascii="Times New Roman" w:hAnsi="Times New Roman" w:cs="Times New Roman"/>
          <w:sz w:val="24"/>
          <w:szCs w:val="24"/>
        </w:rPr>
        <w:t>кт вкл</w:t>
      </w:r>
      <w:proofErr w:type="gramEnd"/>
      <w:r w:rsidRPr="0020222D">
        <w:rPr>
          <w:rFonts w:ascii="Times New Roman" w:hAnsi="Times New Roman" w:cs="Times New Roman"/>
          <w:sz w:val="24"/>
          <w:szCs w:val="24"/>
        </w:rPr>
        <w:t xml:space="preserve">ючается обязательное условие о порядке оплаты товара, работы или услуги. Он должен быть четко сформулирован, в том числе, указан </w:t>
      </w:r>
      <w:r w:rsidRPr="0020222D">
        <w:rPr>
          <w:rFonts w:ascii="Times New Roman" w:hAnsi="Times New Roman" w:cs="Times New Roman"/>
          <w:b/>
          <w:i/>
          <w:sz w:val="24"/>
          <w:szCs w:val="24"/>
          <w:u w:val="single"/>
        </w:rPr>
        <w:t xml:space="preserve">источник </w:t>
      </w:r>
      <w:r w:rsidRPr="0020222D">
        <w:rPr>
          <w:rFonts w:ascii="Times New Roman" w:hAnsi="Times New Roman" w:cs="Times New Roman"/>
          <w:b/>
          <w:i/>
          <w:sz w:val="24"/>
          <w:szCs w:val="24"/>
          <w:u w:val="single"/>
        </w:rPr>
        <w:lastRenderedPageBreak/>
        <w:t>финансировани</w:t>
      </w:r>
      <w:r w:rsidRPr="0020222D">
        <w:rPr>
          <w:rFonts w:ascii="Times New Roman" w:hAnsi="Times New Roman" w:cs="Times New Roman"/>
          <w:i/>
          <w:sz w:val="24"/>
          <w:szCs w:val="24"/>
          <w:u w:val="single"/>
        </w:rPr>
        <w:t>я</w:t>
      </w:r>
      <w:r w:rsidRPr="0020222D">
        <w:rPr>
          <w:rFonts w:ascii="Times New Roman" w:hAnsi="Times New Roman" w:cs="Times New Roman"/>
          <w:sz w:val="24"/>
          <w:szCs w:val="24"/>
        </w:rPr>
        <w:t xml:space="preserve"> (письмо МЭР РФ от 29.07.2016г. № ОГ-Д28-9219) – если это средства из бюджета, необходимо уточнить его уровень – </w:t>
      </w:r>
      <w:r w:rsidRPr="0020222D">
        <w:rPr>
          <w:rFonts w:ascii="Times New Roman" w:hAnsi="Times New Roman" w:cs="Times New Roman"/>
          <w:sz w:val="24"/>
          <w:szCs w:val="24"/>
          <w:u w:val="single"/>
        </w:rPr>
        <w:t>федеральный, региональный или местный.</w:t>
      </w:r>
      <w:r w:rsidRPr="0020222D">
        <w:rPr>
          <w:rFonts w:ascii="Times New Roman" w:hAnsi="Times New Roman" w:cs="Times New Roman"/>
          <w:sz w:val="24"/>
          <w:szCs w:val="24"/>
        </w:rPr>
        <w:t xml:space="preserve"> </w:t>
      </w:r>
    </w:p>
    <w:p w:rsidR="0065081C" w:rsidRPr="0020222D" w:rsidRDefault="00A6103A" w:rsidP="00A6103A">
      <w:pPr>
        <w:pStyle w:val="ConsPlusNonformat"/>
        <w:ind w:firstLine="708"/>
        <w:jc w:val="both"/>
        <w:rPr>
          <w:rFonts w:ascii="Times New Roman" w:hAnsi="Times New Roman" w:cs="Times New Roman"/>
          <w:sz w:val="24"/>
          <w:szCs w:val="24"/>
        </w:rPr>
      </w:pPr>
      <w:proofErr w:type="gramStart"/>
      <w:r w:rsidRPr="0020222D">
        <w:rPr>
          <w:rFonts w:ascii="Times New Roman" w:hAnsi="Times New Roman" w:cs="Times New Roman"/>
          <w:sz w:val="24"/>
          <w:szCs w:val="24"/>
        </w:rPr>
        <w:t>При</w:t>
      </w:r>
      <w:proofErr w:type="gramEnd"/>
      <w:r w:rsidRPr="0020222D">
        <w:rPr>
          <w:rFonts w:ascii="Times New Roman" w:hAnsi="Times New Roman" w:cs="Times New Roman"/>
          <w:sz w:val="24"/>
          <w:szCs w:val="24"/>
        </w:rPr>
        <w:t xml:space="preserve"> </w:t>
      </w:r>
      <w:proofErr w:type="gramStart"/>
      <w:r w:rsidRPr="0020222D">
        <w:rPr>
          <w:rFonts w:ascii="Times New Roman" w:hAnsi="Times New Roman" w:cs="Times New Roman"/>
          <w:sz w:val="24"/>
          <w:szCs w:val="24"/>
        </w:rPr>
        <w:t>осуществления</w:t>
      </w:r>
      <w:proofErr w:type="gramEnd"/>
      <w:r w:rsidRPr="0020222D">
        <w:rPr>
          <w:rFonts w:ascii="Times New Roman" w:hAnsi="Times New Roman" w:cs="Times New Roman"/>
          <w:sz w:val="24"/>
          <w:szCs w:val="24"/>
        </w:rPr>
        <w:t xml:space="preserve"> закупок, предусмотренных </w:t>
      </w:r>
      <w:r w:rsidRPr="0020222D">
        <w:rPr>
          <w:rFonts w:ascii="Times New Roman" w:hAnsi="Times New Roman" w:cs="Times New Roman"/>
          <w:b/>
          <w:i/>
          <w:sz w:val="24"/>
          <w:szCs w:val="24"/>
        </w:rPr>
        <w:t>пунктами 1, 4, 5, 8, 15, 20, 21, 23, 26, 28 и 29 части 1 статьи 93 Закона № 44-ФЗ,</w:t>
      </w:r>
      <w:r w:rsidRPr="0020222D">
        <w:rPr>
          <w:rFonts w:ascii="Times New Roman" w:hAnsi="Times New Roman" w:cs="Times New Roman"/>
          <w:sz w:val="24"/>
          <w:szCs w:val="24"/>
        </w:rPr>
        <w:t xml:space="preserve"> указание</w:t>
      </w:r>
      <w:r w:rsidR="00567F46">
        <w:rPr>
          <w:rFonts w:ascii="Times New Roman" w:hAnsi="Times New Roman" w:cs="Times New Roman"/>
          <w:sz w:val="24"/>
          <w:szCs w:val="24"/>
        </w:rPr>
        <w:t xml:space="preserve"> Согласно ч.13 ст.34 Закона о контрактной системе в контракт включается обязательное условие </w:t>
      </w:r>
      <w:r w:rsidR="00567F46" w:rsidRPr="005C5E5C">
        <w:rPr>
          <w:rFonts w:ascii="Times New Roman" w:hAnsi="Times New Roman" w:cs="Times New Roman"/>
          <w:b/>
          <w:sz w:val="24"/>
          <w:szCs w:val="24"/>
          <w:u w:val="single"/>
        </w:rPr>
        <w:t>о порядке и</w:t>
      </w:r>
      <w:r w:rsidR="00567F46">
        <w:rPr>
          <w:rFonts w:ascii="Times New Roman" w:hAnsi="Times New Roman" w:cs="Times New Roman"/>
          <w:sz w:val="24"/>
          <w:szCs w:val="24"/>
        </w:rPr>
        <w:t xml:space="preserve"> </w:t>
      </w:r>
      <w:r w:rsidRPr="0020222D">
        <w:rPr>
          <w:rFonts w:ascii="Times New Roman" w:hAnsi="Times New Roman" w:cs="Times New Roman"/>
          <w:b/>
          <w:sz w:val="24"/>
          <w:szCs w:val="24"/>
          <w:u w:val="single"/>
        </w:rPr>
        <w:t>срока</w:t>
      </w:r>
      <w:r w:rsidR="005C5E5C">
        <w:rPr>
          <w:rFonts w:ascii="Times New Roman" w:hAnsi="Times New Roman" w:cs="Times New Roman"/>
          <w:b/>
          <w:sz w:val="24"/>
          <w:szCs w:val="24"/>
          <w:u w:val="single"/>
        </w:rPr>
        <w:t>х</w:t>
      </w:r>
      <w:r w:rsidRPr="0020222D">
        <w:rPr>
          <w:rFonts w:ascii="Times New Roman" w:hAnsi="Times New Roman" w:cs="Times New Roman"/>
          <w:b/>
          <w:sz w:val="24"/>
          <w:szCs w:val="24"/>
          <w:u w:val="single"/>
        </w:rPr>
        <w:t xml:space="preserve"> оплаты </w:t>
      </w:r>
      <w:r w:rsidR="005C5E5C">
        <w:rPr>
          <w:rFonts w:ascii="Times New Roman" w:hAnsi="Times New Roman" w:cs="Times New Roman"/>
          <w:b/>
          <w:sz w:val="24"/>
          <w:szCs w:val="24"/>
          <w:u w:val="single"/>
        </w:rPr>
        <w:t>товара, работы или услуги.</w:t>
      </w:r>
      <w:r w:rsidRPr="0020222D">
        <w:rPr>
          <w:rFonts w:ascii="Times New Roman" w:hAnsi="Times New Roman" w:cs="Times New Roman"/>
          <w:sz w:val="24"/>
          <w:szCs w:val="24"/>
        </w:rPr>
        <w:t xml:space="preserve"> Заказчик указывает его в контракте, </w:t>
      </w:r>
      <w:r w:rsidR="005C5E5C">
        <w:rPr>
          <w:rFonts w:ascii="Times New Roman" w:hAnsi="Times New Roman" w:cs="Times New Roman"/>
          <w:sz w:val="24"/>
          <w:szCs w:val="24"/>
        </w:rPr>
        <w:t>и</w:t>
      </w:r>
      <w:r w:rsidRPr="0020222D">
        <w:rPr>
          <w:rFonts w:ascii="Times New Roman" w:hAnsi="Times New Roman" w:cs="Times New Roman"/>
          <w:sz w:val="24"/>
          <w:szCs w:val="24"/>
        </w:rPr>
        <w:t xml:space="preserve"> он должен соответствовать требованиям законодательства о контрактной системе</w:t>
      </w:r>
      <w:r w:rsidR="0065081C" w:rsidRPr="0020222D">
        <w:rPr>
          <w:rFonts w:ascii="Times New Roman" w:hAnsi="Times New Roman" w:cs="Times New Roman"/>
          <w:sz w:val="24"/>
          <w:szCs w:val="24"/>
        </w:rPr>
        <w:t xml:space="preserve"> (З</w:t>
      </w:r>
      <w:r w:rsidR="00145577" w:rsidRPr="0020222D">
        <w:rPr>
          <w:rFonts w:ascii="Times New Roman" w:hAnsi="Times New Roman" w:cs="Times New Roman"/>
          <w:sz w:val="24"/>
          <w:szCs w:val="24"/>
        </w:rPr>
        <w:t>акон</w:t>
      </w:r>
      <w:r w:rsidR="0065081C" w:rsidRPr="0020222D">
        <w:rPr>
          <w:rFonts w:ascii="Times New Roman" w:hAnsi="Times New Roman" w:cs="Times New Roman"/>
          <w:sz w:val="24"/>
          <w:szCs w:val="24"/>
        </w:rPr>
        <w:t xml:space="preserve"> от 01.05.2017г. №83-ФЗ)</w:t>
      </w:r>
      <w:r w:rsidRPr="0020222D">
        <w:rPr>
          <w:rFonts w:ascii="Times New Roman" w:hAnsi="Times New Roman" w:cs="Times New Roman"/>
          <w:sz w:val="24"/>
          <w:szCs w:val="24"/>
        </w:rPr>
        <w:t>, т</w:t>
      </w:r>
      <w:proofErr w:type="gramStart"/>
      <w:r w:rsidRPr="0020222D">
        <w:rPr>
          <w:rFonts w:ascii="Times New Roman" w:hAnsi="Times New Roman" w:cs="Times New Roman"/>
          <w:sz w:val="24"/>
          <w:szCs w:val="24"/>
        </w:rPr>
        <w:t>.е</w:t>
      </w:r>
      <w:proofErr w:type="gramEnd"/>
      <w:r w:rsidR="0065081C" w:rsidRPr="0020222D">
        <w:rPr>
          <w:rFonts w:ascii="Times New Roman" w:hAnsi="Times New Roman" w:cs="Times New Roman"/>
          <w:sz w:val="24"/>
          <w:szCs w:val="24"/>
        </w:rPr>
        <w:t>:</w:t>
      </w:r>
    </w:p>
    <w:p w:rsidR="00A6103A" w:rsidRPr="0020222D" w:rsidRDefault="0065081C" w:rsidP="0065081C">
      <w:pPr>
        <w:pStyle w:val="ConsPlusNonformat"/>
        <w:jc w:val="both"/>
        <w:rPr>
          <w:rFonts w:ascii="Times New Roman" w:hAnsi="Times New Roman" w:cs="Times New Roman"/>
          <w:sz w:val="24"/>
          <w:szCs w:val="24"/>
        </w:rPr>
      </w:pPr>
      <w:r w:rsidRPr="0020222D">
        <w:rPr>
          <w:rFonts w:ascii="Times New Roman" w:hAnsi="Times New Roman" w:cs="Times New Roman"/>
          <w:sz w:val="24"/>
          <w:szCs w:val="24"/>
        </w:rPr>
        <w:t>-</w:t>
      </w:r>
      <w:r w:rsidR="00A6103A" w:rsidRPr="0020222D">
        <w:rPr>
          <w:rFonts w:ascii="Times New Roman" w:hAnsi="Times New Roman" w:cs="Times New Roman"/>
          <w:sz w:val="24"/>
          <w:szCs w:val="24"/>
        </w:rPr>
        <w:t>. для контрактов, заключенных с субъектами малого предпринимательства или социально ориентированными некоммерческими организациями</w:t>
      </w:r>
      <w:r w:rsidRPr="0020222D">
        <w:rPr>
          <w:rFonts w:ascii="Times New Roman" w:hAnsi="Times New Roman" w:cs="Times New Roman"/>
          <w:sz w:val="24"/>
          <w:szCs w:val="24"/>
        </w:rPr>
        <w:t xml:space="preserve">, срок оплаты не должен превышать 15 рабочих дней </w:t>
      </w:r>
      <w:proofErr w:type="gramStart"/>
      <w:r w:rsidRPr="0020222D">
        <w:rPr>
          <w:rFonts w:ascii="Times New Roman" w:hAnsi="Times New Roman" w:cs="Times New Roman"/>
          <w:sz w:val="24"/>
          <w:szCs w:val="24"/>
        </w:rPr>
        <w:t>с даты подписания</w:t>
      </w:r>
      <w:proofErr w:type="gramEnd"/>
      <w:r w:rsidRPr="0020222D">
        <w:rPr>
          <w:rFonts w:ascii="Times New Roman" w:hAnsi="Times New Roman" w:cs="Times New Roman"/>
          <w:sz w:val="24"/>
          <w:szCs w:val="24"/>
        </w:rPr>
        <w:t xml:space="preserve"> Заказчиком документа о приемке товара (работы, услуги);</w:t>
      </w:r>
    </w:p>
    <w:p w:rsidR="0065081C" w:rsidRPr="0020222D" w:rsidRDefault="0065081C" w:rsidP="0065081C">
      <w:pPr>
        <w:pStyle w:val="ConsPlusNonformat"/>
        <w:jc w:val="both"/>
        <w:rPr>
          <w:rFonts w:ascii="Times New Roman" w:hAnsi="Times New Roman" w:cs="Times New Roman"/>
          <w:sz w:val="24"/>
          <w:szCs w:val="24"/>
        </w:rPr>
      </w:pPr>
      <w:r w:rsidRPr="0020222D">
        <w:rPr>
          <w:rFonts w:ascii="Times New Roman" w:hAnsi="Times New Roman" w:cs="Times New Roman"/>
          <w:sz w:val="24"/>
          <w:szCs w:val="24"/>
        </w:rPr>
        <w:t xml:space="preserve">- для остальных контрактов – не более 30 дней </w:t>
      </w:r>
      <w:proofErr w:type="gramStart"/>
      <w:r w:rsidRPr="0020222D">
        <w:rPr>
          <w:rFonts w:ascii="Times New Roman" w:hAnsi="Times New Roman" w:cs="Times New Roman"/>
          <w:sz w:val="24"/>
          <w:szCs w:val="24"/>
        </w:rPr>
        <w:t>с даты подписания</w:t>
      </w:r>
      <w:proofErr w:type="gramEnd"/>
      <w:r w:rsidRPr="0020222D">
        <w:rPr>
          <w:rFonts w:ascii="Times New Roman" w:hAnsi="Times New Roman" w:cs="Times New Roman"/>
          <w:sz w:val="24"/>
          <w:szCs w:val="24"/>
        </w:rPr>
        <w:t xml:space="preserve"> Заказчиком документа о приемке товара (работы, услуги).</w:t>
      </w:r>
    </w:p>
    <w:p w:rsidR="00AE1542" w:rsidRPr="0020222D" w:rsidRDefault="00AE1542" w:rsidP="00643242">
      <w:pPr>
        <w:pStyle w:val="ConsPlusNonformat"/>
        <w:ind w:firstLine="708"/>
        <w:jc w:val="both"/>
        <w:rPr>
          <w:rFonts w:ascii="Times New Roman" w:hAnsi="Times New Roman" w:cs="Times New Roman"/>
          <w:sz w:val="16"/>
          <w:szCs w:val="16"/>
        </w:rPr>
      </w:pPr>
    </w:p>
    <w:p w:rsidR="006A1FFE" w:rsidRPr="0020222D" w:rsidRDefault="00145577" w:rsidP="006A1FFE">
      <w:pPr>
        <w:ind w:firstLine="708"/>
        <w:jc w:val="both"/>
        <w:rPr>
          <w:b/>
          <w:sz w:val="24"/>
          <w:szCs w:val="24"/>
        </w:rPr>
      </w:pPr>
      <w:r w:rsidRPr="0020222D">
        <w:rPr>
          <w:b/>
          <w:sz w:val="24"/>
          <w:szCs w:val="24"/>
          <w:u w:val="single"/>
        </w:rPr>
        <w:t>- п</w:t>
      </w:r>
      <w:r w:rsidR="006A1FFE" w:rsidRPr="0020222D">
        <w:rPr>
          <w:b/>
          <w:sz w:val="24"/>
          <w:szCs w:val="24"/>
          <w:u w:val="single"/>
        </w:rPr>
        <w:t>о сроку действия</w:t>
      </w:r>
      <w:r w:rsidR="006A1FFE" w:rsidRPr="0020222D">
        <w:rPr>
          <w:b/>
          <w:sz w:val="24"/>
          <w:szCs w:val="24"/>
        </w:rPr>
        <w:t xml:space="preserve"> муниципального контракта</w:t>
      </w:r>
    </w:p>
    <w:p w:rsidR="006A1FFE" w:rsidRPr="0020222D" w:rsidRDefault="006A1FFE" w:rsidP="006A1FFE">
      <w:pPr>
        <w:pStyle w:val="a6"/>
        <w:spacing w:after="0" w:line="240" w:lineRule="auto"/>
        <w:ind w:left="0"/>
        <w:jc w:val="both"/>
        <w:rPr>
          <w:rFonts w:ascii="Times New Roman" w:hAnsi="Times New Roman" w:cs="Times New Roman"/>
          <w:sz w:val="10"/>
          <w:szCs w:val="10"/>
        </w:rPr>
      </w:pPr>
    </w:p>
    <w:p w:rsidR="00233E10" w:rsidRPr="0020222D" w:rsidRDefault="00233E10" w:rsidP="00233E10">
      <w:pPr>
        <w:ind w:firstLine="708"/>
        <w:jc w:val="both"/>
        <w:rPr>
          <w:sz w:val="24"/>
          <w:szCs w:val="24"/>
        </w:rPr>
      </w:pPr>
      <w:r w:rsidRPr="0020222D">
        <w:rPr>
          <w:sz w:val="24"/>
          <w:szCs w:val="24"/>
        </w:rPr>
        <w:t xml:space="preserve">В соответствии с пунктом 2 статьи 425 Гражданского кодекса РФ стороны вправе установить, что условия заключенного ими договора применяются к их отношениям, возникшим до заключения договора, </w:t>
      </w:r>
      <w:r w:rsidRPr="0020222D">
        <w:rPr>
          <w:i/>
          <w:sz w:val="24"/>
          <w:szCs w:val="24"/>
          <w:u w:val="single"/>
        </w:rPr>
        <w:t>если иное не установлено законом</w:t>
      </w:r>
      <w:r w:rsidRPr="0020222D">
        <w:rPr>
          <w:sz w:val="24"/>
          <w:szCs w:val="24"/>
        </w:rPr>
        <w:t xml:space="preserve"> или не вытекает из существа соответствующих отношений. </w:t>
      </w:r>
    </w:p>
    <w:p w:rsidR="00233E10" w:rsidRPr="0020222D" w:rsidRDefault="00233E10" w:rsidP="00233E10">
      <w:pPr>
        <w:ind w:firstLine="708"/>
        <w:jc w:val="both"/>
        <w:rPr>
          <w:sz w:val="24"/>
          <w:szCs w:val="24"/>
        </w:rPr>
      </w:pPr>
      <w:r w:rsidRPr="0020222D">
        <w:rPr>
          <w:sz w:val="24"/>
          <w:szCs w:val="24"/>
        </w:rPr>
        <w:t>Согласно пункту 3 статьи 3 Закона № 44-ФЗ закупка начинается с определения поставщика (подрядчика, исполнителя) и завершается исполнением обязатель</w:t>
      </w:r>
      <w:proofErr w:type="gramStart"/>
      <w:r w:rsidRPr="0020222D">
        <w:rPr>
          <w:sz w:val="24"/>
          <w:szCs w:val="24"/>
        </w:rPr>
        <w:t>ств ст</w:t>
      </w:r>
      <w:proofErr w:type="gramEnd"/>
      <w:r w:rsidRPr="0020222D">
        <w:rPr>
          <w:sz w:val="24"/>
          <w:szCs w:val="24"/>
        </w:rPr>
        <w:t>оронами контракта.</w:t>
      </w:r>
    </w:p>
    <w:p w:rsidR="00233E10" w:rsidRPr="0020222D" w:rsidRDefault="00233E10" w:rsidP="00233E10">
      <w:pPr>
        <w:ind w:firstLine="708"/>
        <w:jc w:val="both"/>
        <w:rPr>
          <w:sz w:val="24"/>
          <w:szCs w:val="24"/>
        </w:rPr>
      </w:pPr>
      <w:r w:rsidRPr="0020222D">
        <w:rPr>
          <w:sz w:val="24"/>
          <w:szCs w:val="24"/>
        </w:rPr>
        <w:t>В соответствии с пунктом 2 статьи 3 Закона № 44-ФЗ определение поставщика начинается с размещения извещения об осуществлении закупки товара, работы, услуги для обеспечения государственных (муниципальных) нужд и завершается заключением контракта.</w:t>
      </w:r>
    </w:p>
    <w:p w:rsidR="00233E10" w:rsidRPr="0020222D" w:rsidRDefault="00233E10" w:rsidP="00233E10">
      <w:pPr>
        <w:ind w:firstLine="708"/>
        <w:jc w:val="both"/>
        <w:rPr>
          <w:sz w:val="24"/>
          <w:szCs w:val="24"/>
        </w:rPr>
      </w:pPr>
      <w:r w:rsidRPr="0020222D">
        <w:rPr>
          <w:sz w:val="24"/>
          <w:szCs w:val="24"/>
        </w:rPr>
        <w:t>Таким образом, применение положений пункта 2 статьи 425 ГК РФ не представляется возможным к отношениям, регулируемым Законом № 44-ФЗ, в связи с тем, что обязательственные правоотношения между заказчиком и поставщиком начинаются исключительно с момента заключения контракта (письмо МЭР РФ от 06.12.2016г. № Д28и-3341).</w:t>
      </w:r>
    </w:p>
    <w:p w:rsidR="006A1FFE" w:rsidRPr="005C5E5C" w:rsidRDefault="006A1FFE" w:rsidP="006A1FFE">
      <w:pPr>
        <w:jc w:val="both"/>
        <w:rPr>
          <w:sz w:val="24"/>
          <w:szCs w:val="24"/>
        </w:rPr>
      </w:pPr>
      <w:r w:rsidRPr="005C5E5C">
        <w:rPr>
          <w:sz w:val="24"/>
          <w:szCs w:val="24"/>
        </w:rPr>
        <w:t xml:space="preserve">Вместе с тем, </w:t>
      </w:r>
      <w:r w:rsidRPr="005C5E5C">
        <w:rPr>
          <w:sz w:val="24"/>
          <w:szCs w:val="24"/>
          <w:u w:val="single"/>
        </w:rPr>
        <w:t>при определении срока действия контракта</w:t>
      </w:r>
      <w:r w:rsidRPr="005C5E5C">
        <w:rPr>
          <w:sz w:val="24"/>
          <w:szCs w:val="24"/>
        </w:rPr>
        <w:t xml:space="preserve">, который заключает </w:t>
      </w:r>
      <w:r w:rsidR="005C5E5C" w:rsidRPr="005C5E5C">
        <w:rPr>
          <w:sz w:val="24"/>
          <w:szCs w:val="24"/>
        </w:rPr>
        <w:t xml:space="preserve">муниципальное </w:t>
      </w:r>
      <w:r w:rsidRPr="005C5E5C">
        <w:rPr>
          <w:sz w:val="24"/>
          <w:szCs w:val="24"/>
        </w:rPr>
        <w:t xml:space="preserve"> учреждение, необходимо учитывать положения Бюджетного кодекса РФ. Заключение и оплата </w:t>
      </w:r>
      <w:r w:rsidR="005C5E5C">
        <w:rPr>
          <w:sz w:val="24"/>
          <w:szCs w:val="24"/>
        </w:rPr>
        <w:t>Заказчиком</w:t>
      </w:r>
      <w:r w:rsidRPr="005C5E5C">
        <w:rPr>
          <w:sz w:val="24"/>
          <w:szCs w:val="24"/>
        </w:rPr>
        <w:t xml:space="preserve"> муниципальных контрактов, подлежащих исполнению за счет бюджетных средств, производятся в пределах доведенных лимитов бюджетных обязательств с учетом принятых и неисполненных обязательств. Нарушение указанных требований может повлечь признание заключенных контрактов недействительными (п.5 ст.161 БК РФ).</w:t>
      </w:r>
    </w:p>
    <w:p w:rsidR="007C4211" w:rsidRPr="007C4211" w:rsidRDefault="00E0652F" w:rsidP="00E0652F">
      <w:pPr>
        <w:jc w:val="both"/>
        <w:rPr>
          <w:sz w:val="24"/>
          <w:szCs w:val="24"/>
        </w:rPr>
      </w:pPr>
      <w:r>
        <w:rPr>
          <w:sz w:val="24"/>
          <w:szCs w:val="24"/>
        </w:rPr>
        <w:tab/>
        <w:t xml:space="preserve">В муниципальных контрактах, заключенных с физическими лицами, </w:t>
      </w:r>
      <w:r>
        <w:rPr>
          <w:b/>
          <w:sz w:val="24"/>
          <w:szCs w:val="24"/>
          <w:u w:val="single"/>
        </w:rPr>
        <w:t xml:space="preserve">выявлено нарушение </w:t>
      </w:r>
      <w:r>
        <w:rPr>
          <w:sz w:val="24"/>
          <w:szCs w:val="24"/>
        </w:rPr>
        <w:t xml:space="preserve">части 13 статьи 34 ФЗ о контрактной системе, в части </w:t>
      </w:r>
      <w:r>
        <w:rPr>
          <w:b/>
          <w:sz w:val="24"/>
          <w:szCs w:val="24"/>
          <w:u w:val="single"/>
        </w:rPr>
        <w:t>соблюдения требований к контракту, заключаемому с физическим лицом.</w:t>
      </w:r>
      <w:r>
        <w:rPr>
          <w:sz w:val="24"/>
          <w:szCs w:val="24"/>
        </w:rPr>
        <w:t xml:space="preserve"> В соответствии с требованиями данной статьи, </w:t>
      </w:r>
      <w:r>
        <w:rPr>
          <w:i/>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w:t>
      </w:r>
      <w:proofErr w:type="gramStart"/>
      <w:r>
        <w:rPr>
          <w:i/>
          <w:sz w:val="24"/>
          <w:szCs w:val="24"/>
        </w:rPr>
        <w:t>кт вкл</w:t>
      </w:r>
      <w:proofErr w:type="gramEnd"/>
      <w:r>
        <w:rPr>
          <w:i/>
          <w:sz w:val="24"/>
          <w:szCs w:val="24"/>
        </w:rPr>
        <w:t xml:space="preserve">ючается обязательное условие об уменьшении суммы, подлежащей уплате физическому лицу, на размер налоговых платежей, связанных с оплатой контракта. </w:t>
      </w:r>
      <w:r w:rsidR="007C4211">
        <w:rPr>
          <w:sz w:val="24"/>
          <w:szCs w:val="24"/>
        </w:rPr>
        <w:t xml:space="preserve">Несоблюдение данного требования может быть расценено контрольными органами как нарушение положений Закона № 44-ФЗ, содержащее признаки состава административного правонарушения, предусмотренного </w:t>
      </w:r>
      <w:proofErr w:type="gramStart"/>
      <w:r w:rsidR="007C4211">
        <w:rPr>
          <w:sz w:val="24"/>
          <w:szCs w:val="24"/>
        </w:rPr>
        <w:t>ч</w:t>
      </w:r>
      <w:proofErr w:type="gramEnd"/>
      <w:r w:rsidR="007C4211">
        <w:rPr>
          <w:sz w:val="24"/>
          <w:szCs w:val="24"/>
        </w:rPr>
        <w:t xml:space="preserve">.4.2 ст.7.30 </w:t>
      </w:r>
      <w:proofErr w:type="spellStart"/>
      <w:r w:rsidR="007C4211">
        <w:rPr>
          <w:sz w:val="24"/>
          <w:szCs w:val="24"/>
        </w:rPr>
        <w:t>КоАП</w:t>
      </w:r>
      <w:proofErr w:type="spellEnd"/>
      <w:r w:rsidR="007C4211">
        <w:rPr>
          <w:sz w:val="24"/>
          <w:szCs w:val="24"/>
        </w:rPr>
        <w:t xml:space="preserve"> РФ.</w:t>
      </w:r>
    </w:p>
    <w:p w:rsidR="00E21041" w:rsidRDefault="007C4211" w:rsidP="007C4211">
      <w:pPr>
        <w:jc w:val="both"/>
        <w:rPr>
          <w:sz w:val="24"/>
          <w:szCs w:val="24"/>
        </w:rPr>
      </w:pPr>
      <w:r>
        <w:rPr>
          <w:sz w:val="24"/>
          <w:szCs w:val="24"/>
        </w:rPr>
        <w:lastRenderedPageBreak/>
        <w:t>Заказчиком д</w:t>
      </w:r>
      <w:r w:rsidR="00E0652F">
        <w:rPr>
          <w:sz w:val="24"/>
          <w:szCs w:val="24"/>
        </w:rPr>
        <w:t xml:space="preserve">анное </w:t>
      </w:r>
      <w:r>
        <w:rPr>
          <w:sz w:val="24"/>
          <w:szCs w:val="24"/>
        </w:rPr>
        <w:t>требование</w:t>
      </w:r>
      <w:r w:rsidR="00E0652F">
        <w:rPr>
          <w:sz w:val="24"/>
          <w:szCs w:val="24"/>
        </w:rPr>
        <w:t xml:space="preserve"> не было соблюдено, поэтому цены контрактов, заключенных с физическими лицами, указаны неверно</w:t>
      </w:r>
      <w:r w:rsidR="00F42337">
        <w:rPr>
          <w:sz w:val="24"/>
          <w:szCs w:val="24"/>
        </w:rPr>
        <w:t xml:space="preserve"> и отклонение (занижение цены контракта) по ним  составляет 112 323,70 рублей</w:t>
      </w:r>
      <w:r w:rsidR="00E0652F">
        <w:rPr>
          <w:sz w:val="24"/>
          <w:szCs w:val="24"/>
        </w:rPr>
        <w:t>.</w:t>
      </w:r>
      <w:r w:rsidR="00F42337">
        <w:rPr>
          <w:sz w:val="24"/>
          <w:szCs w:val="24"/>
        </w:rPr>
        <w:t xml:space="preserve"> </w:t>
      </w:r>
    </w:p>
    <w:p w:rsidR="00E21041" w:rsidRDefault="00E21041" w:rsidP="007C4211">
      <w:pPr>
        <w:jc w:val="both"/>
        <w:rPr>
          <w:sz w:val="24"/>
          <w:szCs w:val="24"/>
        </w:rPr>
      </w:pPr>
      <w:r>
        <w:rPr>
          <w:sz w:val="24"/>
          <w:szCs w:val="24"/>
        </w:rPr>
        <w:t>На основании вышеизложенного, Заказчику рекомендуется при заключении муниципальных контрактов с физическими лицами: четко прописывать в контракте расчет цены контракта с указанием (в процентном и денежном выражении) налогов и страховых взносов, связанных с оплатой контракта</w:t>
      </w:r>
      <w:r w:rsidR="00567F46">
        <w:rPr>
          <w:sz w:val="24"/>
          <w:szCs w:val="24"/>
        </w:rPr>
        <w:t xml:space="preserve"> и предусмотренных законодательством РФ.</w:t>
      </w:r>
    </w:p>
    <w:p w:rsidR="00E0652F" w:rsidRPr="00A045F3" w:rsidRDefault="00F42337" w:rsidP="00A045F3">
      <w:pPr>
        <w:ind w:firstLine="708"/>
        <w:jc w:val="both"/>
        <w:rPr>
          <w:b/>
          <w:sz w:val="24"/>
          <w:szCs w:val="24"/>
        </w:rPr>
      </w:pPr>
      <w:r w:rsidRPr="00A045F3">
        <w:rPr>
          <w:b/>
          <w:sz w:val="24"/>
          <w:szCs w:val="24"/>
        </w:rPr>
        <w:t xml:space="preserve">Необходимо объяснение </w:t>
      </w:r>
      <w:proofErr w:type="gramStart"/>
      <w:r w:rsidRPr="00A045F3">
        <w:rPr>
          <w:b/>
          <w:sz w:val="24"/>
          <w:szCs w:val="24"/>
        </w:rPr>
        <w:t>Заказчика</w:t>
      </w:r>
      <w:proofErr w:type="gramEnd"/>
      <w:r w:rsidR="00567F46" w:rsidRPr="00A045F3">
        <w:rPr>
          <w:b/>
          <w:sz w:val="24"/>
          <w:szCs w:val="24"/>
        </w:rPr>
        <w:t>:</w:t>
      </w:r>
      <w:r w:rsidRPr="00A045F3">
        <w:rPr>
          <w:b/>
          <w:sz w:val="24"/>
          <w:szCs w:val="24"/>
        </w:rPr>
        <w:t xml:space="preserve"> из какой статьи бюджета оплачивалась эта сумма.</w:t>
      </w:r>
    </w:p>
    <w:p w:rsidR="004C78E4" w:rsidRPr="0020222D" w:rsidRDefault="004C78E4" w:rsidP="004C78E4">
      <w:pPr>
        <w:pStyle w:val="ConsPlusNonformat"/>
        <w:ind w:firstLine="708"/>
        <w:jc w:val="both"/>
        <w:rPr>
          <w:rFonts w:ascii="Times New Roman" w:hAnsi="Times New Roman" w:cs="Times New Roman"/>
          <w:b/>
          <w:sz w:val="24"/>
          <w:szCs w:val="24"/>
        </w:rPr>
      </w:pPr>
      <w:r w:rsidRPr="0020222D">
        <w:rPr>
          <w:rFonts w:ascii="Times New Roman" w:hAnsi="Times New Roman" w:cs="Times New Roman"/>
          <w:sz w:val="24"/>
          <w:szCs w:val="24"/>
        </w:rPr>
        <w:t xml:space="preserve">Необходимо обратить особое внимание Заказчика, что результатом несоблюдения </w:t>
      </w:r>
      <w:r w:rsidR="000B3DA0">
        <w:rPr>
          <w:rFonts w:ascii="Times New Roman" w:hAnsi="Times New Roman" w:cs="Times New Roman"/>
          <w:sz w:val="24"/>
          <w:szCs w:val="24"/>
        </w:rPr>
        <w:t>вышеперечисленных</w:t>
      </w:r>
      <w:r w:rsidRPr="0020222D">
        <w:rPr>
          <w:rFonts w:ascii="Times New Roman" w:hAnsi="Times New Roman" w:cs="Times New Roman"/>
          <w:sz w:val="24"/>
          <w:szCs w:val="24"/>
        </w:rPr>
        <w:t xml:space="preserve"> требований, договор (контракт) может быть признан незаключенным, что влечет за собой административную ответственность должностного лица Заказчика и необходимость возврата необоснованно израсходованных денежных средств.</w:t>
      </w:r>
      <w:r w:rsidRPr="0020222D">
        <w:rPr>
          <w:rFonts w:ascii="Times New Roman" w:hAnsi="Times New Roman" w:cs="Times New Roman"/>
          <w:b/>
          <w:sz w:val="24"/>
          <w:szCs w:val="24"/>
        </w:rPr>
        <w:t xml:space="preserve"> </w:t>
      </w:r>
    </w:p>
    <w:p w:rsidR="004C78E4" w:rsidRPr="00402607" w:rsidRDefault="004C78E4" w:rsidP="006A1FFE">
      <w:pPr>
        <w:jc w:val="both"/>
        <w:rPr>
          <w:color w:val="0070C0"/>
          <w:sz w:val="16"/>
          <w:szCs w:val="16"/>
        </w:rPr>
      </w:pPr>
    </w:p>
    <w:p w:rsidR="00356511" w:rsidRPr="005B1017" w:rsidRDefault="00E10C54" w:rsidP="00913C31">
      <w:pPr>
        <w:ind w:firstLine="708"/>
        <w:jc w:val="both"/>
        <w:rPr>
          <w:sz w:val="24"/>
          <w:szCs w:val="24"/>
        </w:rPr>
      </w:pPr>
      <w:r w:rsidRPr="005B1017">
        <w:rPr>
          <w:sz w:val="24"/>
          <w:szCs w:val="24"/>
        </w:rPr>
        <w:t>Кроме того, в результате проверки выявлено</w:t>
      </w:r>
      <w:r w:rsidR="000D097E" w:rsidRPr="005B1017">
        <w:rPr>
          <w:sz w:val="24"/>
          <w:szCs w:val="24"/>
        </w:rPr>
        <w:t>, что</w:t>
      </w:r>
      <w:r w:rsidR="00356511" w:rsidRPr="005B1017">
        <w:rPr>
          <w:sz w:val="24"/>
          <w:szCs w:val="24"/>
        </w:rPr>
        <w:t xml:space="preserve">: </w:t>
      </w:r>
    </w:p>
    <w:p w:rsidR="00913C31" w:rsidRDefault="00356511" w:rsidP="00356511">
      <w:pPr>
        <w:jc w:val="both"/>
        <w:rPr>
          <w:sz w:val="24"/>
          <w:szCs w:val="24"/>
        </w:rPr>
      </w:pPr>
      <w:proofErr w:type="gramStart"/>
      <w:r w:rsidRPr="005B1017">
        <w:rPr>
          <w:sz w:val="24"/>
          <w:szCs w:val="24"/>
        </w:rPr>
        <w:t xml:space="preserve">- </w:t>
      </w:r>
      <w:r w:rsidR="00913C31" w:rsidRPr="005B1017">
        <w:rPr>
          <w:i/>
          <w:sz w:val="24"/>
          <w:szCs w:val="24"/>
        </w:rPr>
        <w:t>в</w:t>
      </w:r>
      <w:r w:rsidR="002C6D93" w:rsidRPr="005B1017">
        <w:rPr>
          <w:i/>
          <w:sz w:val="24"/>
          <w:szCs w:val="24"/>
        </w:rPr>
        <w:t xml:space="preserve"> отдельных</w:t>
      </w:r>
      <w:r w:rsidR="00913C31" w:rsidRPr="005B1017">
        <w:rPr>
          <w:i/>
          <w:sz w:val="24"/>
          <w:szCs w:val="24"/>
        </w:rPr>
        <w:t xml:space="preserve"> муниципальных контрактах отсутствует указание пункта</w:t>
      </w:r>
      <w:r w:rsidR="000D097E" w:rsidRPr="005B1017">
        <w:rPr>
          <w:i/>
          <w:sz w:val="24"/>
          <w:szCs w:val="24"/>
        </w:rPr>
        <w:t xml:space="preserve"> части 1 статьи 93 ФЗ</w:t>
      </w:r>
      <w:r w:rsidR="00913C31" w:rsidRPr="005B1017">
        <w:rPr>
          <w:i/>
          <w:sz w:val="24"/>
          <w:szCs w:val="24"/>
        </w:rPr>
        <w:t xml:space="preserve"> </w:t>
      </w:r>
      <w:r w:rsidR="000D097E" w:rsidRPr="005B1017">
        <w:rPr>
          <w:i/>
          <w:sz w:val="24"/>
          <w:szCs w:val="24"/>
        </w:rPr>
        <w:t>№</w:t>
      </w:r>
      <w:r w:rsidR="00913C31" w:rsidRPr="005B1017">
        <w:rPr>
          <w:i/>
          <w:sz w:val="24"/>
          <w:szCs w:val="24"/>
        </w:rPr>
        <w:t>44-ФЗ, по которому заключен данный контракт</w:t>
      </w:r>
      <w:r w:rsidR="00913C31" w:rsidRPr="005B1017">
        <w:rPr>
          <w:sz w:val="24"/>
          <w:szCs w:val="24"/>
        </w:rPr>
        <w:t>, что значительно затрудняет оцен</w:t>
      </w:r>
      <w:r w:rsidR="00B31035" w:rsidRPr="005B1017">
        <w:rPr>
          <w:sz w:val="24"/>
          <w:szCs w:val="24"/>
        </w:rPr>
        <w:t>ку</w:t>
      </w:r>
      <w:r w:rsidR="00913C31" w:rsidRPr="005B1017">
        <w:rPr>
          <w:sz w:val="24"/>
          <w:szCs w:val="24"/>
        </w:rPr>
        <w:t xml:space="preserve"> правильност</w:t>
      </w:r>
      <w:r w:rsidR="00B31035" w:rsidRPr="005B1017">
        <w:rPr>
          <w:sz w:val="24"/>
          <w:szCs w:val="24"/>
        </w:rPr>
        <w:t>и</w:t>
      </w:r>
      <w:r w:rsidR="00913C31" w:rsidRPr="005B1017">
        <w:rPr>
          <w:sz w:val="24"/>
          <w:szCs w:val="24"/>
        </w:rPr>
        <w:t xml:space="preserve"> действий Заказчика </w:t>
      </w:r>
      <w:r w:rsidR="00F5267C" w:rsidRPr="005B1017">
        <w:rPr>
          <w:sz w:val="24"/>
          <w:szCs w:val="24"/>
        </w:rPr>
        <w:t>в части</w:t>
      </w:r>
      <w:r w:rsidR="00913C31" w:rsidRPr="005B1017">
        <w:rPr>
          <w:sz w:val="24"/>
          <w:szCs w:val="24"/>
        </w:rPr>
        <w:t xml:space="preserve"> соблюдени</w:t>
      </w:r>
      <w:r w:rsidR="00F5267C" w:rsidRPr="005B1017">
        <w:rPr>
          <w:sz w:val="24"/>
          <w:szCs w:val="24"/>
        </w:rPr>
        <w:t>я</w:t>
      </w:r>
      <w:r w:rsidR="00913C31" w:rsidRPr="005B1017">
        <w:rPr>
          <w:sz w:val="24"/>
          <w:szCs w:val="24"/>
        </w:rPr>
        <w:t xml:space="preserve"> требований ФЗ о контрактной системе в сфере закупок</w:t>
      </w:r>
      <w:r w:rsidR="00E53AF7" w:rsidRPr="005B1017">
        <w:rPr>
          <w:sz w:val="24"/>
          <w:szCs w:val="24"/>
        </w:rPr>
        <w:t xml:space="preserve"> (внесение закупки в план-график</w:t>
      </w:r>
      <w:r w:rsidR="00EA5EE7" w:rsidRPr="005B1017">
        <w:rPr>
          <w:sz w:val="24"/>
          <w:szCs w:val="24"/>
        </w:rPr>
        <w:t>,</w:t>
      </w:r>
      <w:r w:rsidR="00E53AF7" w:rsidRPr="005B1017">
        <w:rPr>
          <w:sz w:val="24"/>
          <w:szCs w:val="24"/>
        </w:rPr>
        <w:t xml:space="preserve"> необходимость размещения информации о контракте в ЕИС</w:t>
      </w:r>
      <w:r w:rsidR="00EA5EE7" w:rsidRPr="005B1017">
        <w:rPr>
          <w:sz w:val="24"/>
          <w:szCs w:val="24"/>
        </w:rPr>
        <w:t>,</w:t>
      </w:r>
      <w:r w:rsidR="00E53AF7" w:rsidRPr="005B1017">
        <w:rPr>
          <w:sz w:val="24"/>
          <w:szCs w:val="24"/>
        </w:rPr>
        <w:t xml:space="preserve"> соблюдения допустимых законодательством </w:t>
      </w:r>
      <w:r w:rsidR="004C78E4">
        <w:rPr>
          <w:sz w:val="24"/>
          <w:szCs w:val="24"/>
        </w:rPr>
        <w:t>лимитов</w:t>
      </w:r>
      <w:r w:rsidR="00E53AF7" w:rsidRPr="005B1017">
        <w:rPr>
          <w:sz w:val="24"/>
          <w:szCs w:val="24"/>
        </w:rPr>
        <w:t xml:space="preserve"> и </w:t>
      </w:r>
      <w:r w:rsidR="002C6D93" w:rsidRPr="005B1017">
        <w:rPr>
          <w:sz w:val="24"/>
          <w:szCs w:val="24"/>
        </w:rPr>
        <w:t>ограничений</w:t>
      </w:r>
      <w:r w:rsidR="00EA5EE7" w:rsidRPr="005B1017">
        <w:rPr>
          <w:sz w:val="24"/>
          <w:szCs w:val="24"/>
        </w:rPr>
        <w:t xml:space="preserve"> по заключаемым  контрактам и других требований ФЗ</w:t>
      </w:r>
      <w:proofErr w:type="gramEnd"/>
      <w:r w:rsidR="00EA5EE7" w:rsidRPr="005B1017">
        <w:rPr>
          <w:sz w:val="24"/>
          <w:szCs w:val="24"/>
        </w:rPr>
        <w:t xml:space="preserve"> о контрактной системе</w:t>
      </w:r>
      <w:r w:rsidR="00E53AF7" w:rsidRPr="005B1017">
        <w:rPr>
          <w:sz w:val="24"/>
          <w:szCs w:val="24"/>
        </w:rPr>
        <w:t>)</w:t>
      </w:r>
      <w:r w:rsidR="008F4AD6">
        <w:rPr>
          <w:sz w:val="24"/>
          <w:szCs w:val="24"/>
        </w:rPr>
        <w:t>;</w:t>
      </w:r>
    </w:p>
    <w:p w:rsidR="008E7630" w:rsidRDefault="00AF612A" w:rsidP="00E0652F">
      <w:pPr>
        <w:jc w:val="both"/>
        <w:rPr>
          <w:sz w:val="24"/>
          <w:szCs w:val="24"/>
        </w:rPr>
      </w:pPr>
      <w:proofErr w:type="gramStart"/>
      <w:r w:rsidRPr="005B1017">
        <w:rPr>
          <w:i/>
          <w:sz w:val="24"/>
          <w:szCs w:val="24"/>
        </w:rPr>
        <w:t xml:space="preserve">- в отдельных муниципальных контрактах </w:t>
      </w:r>
      <w:r w:rsidRPr="005B1017">
        <w:rPr>
          <w:i/>
          <w:sz w:val="24"/>
          <w:szCs w:val="24"/>
          <w:u w:val="single"/>
        </w:rPr>
        <w:t>предусмотрено авансирование закупок,</w:t>
      </w:r>
      <w:r w:rsidRPr="005B1017">
        <w:rPr>
          <w:i/>
          <w:sz w:val="24"/>
          <w:szCs w:val="24"/>
        </w:rPr>
        <w:t xml:space="preserve"> что является </w:t>
      </w:r>
      <w:r w:rsidRPr="005B1017">
        <w:rPr>
          <w:i/>
          <w:sz w:val="24"/>
          <w:szCs w:val="24"/>
          <w:u w:val="single"/>
        </w:rPr>
        <w:t>неисполнением</w:t>
      </w:r>
      <w:r w:rsidRPr="005B1017">
        <w:rPr>
          <w:i/>
          <w:sz w:val="24"/>
          <w:szCs w:val="24"/>
        </w:rPr>
        <w:t xml:space="preserve"> </w:t>
      </w:r>
      <w:r w:rsidR="008E7630" w:rsidRPr="005B1017">
        <w:rPr>
          <w:i/>
          <w:sz w:val="24"/>
          <w:szCs w:val="24"/>
        </w:rPr>
        <w:t>Постановлени</w:t>
      </w:r>
      <w:r w:rsidR="005B1017" w:rsidRPr="005B1017">
        <w:rPr>
          <w:i/>
          <w:sz w:val="24"/>
          <w:szCs w:val="24"/>
        </w:rPr>
        <w:t>я</w:t>
      </w:r>
      <w:r w:rsidR="008E7630" w:rsidRPr="005B1017">
        <w:rPr>
          <w:i/>
          <w:sz w:val="24"/>
          <w:szCs w:val="24"/>
        </w:rPr>
        <w:t xml:space="preserve"> Губернатора Калужской области от 20.12.2018г. № 575 «О реализации Закона калужской области «Об областном бюджете на 2019 год и на плановый период 2020 и 2021 годов»</w:t>
      </w:r>
      <w:r w:rsidR="008E7630">
        <w:rPr>
          <w:sz w:val="24"/>
          <w:szCs w:val="24"/>
        </w:rPr>
        <w:t xml:space="preserve"> установлено, что получатели средств областного бюджета при заключении договоров (государственных контрактов) о поставке товаров, выполнении работ и оказании услуг в пределах доведенных им</w:t>
      </w:r>
      <w:proofErr w:type="gramEnd"/>
      <w:r w:rsidR="008E7630">
        <w:rPr>
          <w:sz w:val="24"/>
          <w:szCs w:val="24"/>
        </w:rPr>
        <w:t xml:space="preserve"> лимитов бюджетных обязательств на соответствующий финансовый год, вправе предусматривать авансовые платежи в размере до 100 % суммы договора (государственного контракта) по следующим договорам:</w:t>
      </w:r>
    </w:p>
    <w:p w:rsidR="008E7630" w:rsidRDefault="008E7630" w:rsidP="008E7630">
      <w:pPr>
        <w:jc w:val="both"/>
        <w:rPr>
          <w:sz w:val="24"/>
          <w:szCs w:val="24"/>
        </w:rPr>
      </w:pPr>
      <w:r>
        <w:rPr>
          <w:sz w:val="24"/>
          <w:szCs w:val="24"/>
        </w:rPr>
        <w:t>- об оказании услуг связи;</w:t>
      </w:r>
    </w:p>
    <w:p w:rsidR="008E7630" w:rsidRDefault="008E7630" w:rsidP="008E7630">
      <w:pPr>
        <w:jc w:val="both"/>
        <w:rPr>
          <w:sz w:val="24"/>
          <w:szCs w:val="24"/>
        </w:rPr>
      </w:pPr>
      <w:r>
        <w:rPr>
          <w:sz w:val="24"/>
          <w:szCs w:val="24"/>
        </w:rPr>
        <w:t>- услуг на проведение государственной экологической экспертизы;</w:t>
      </w:r>
    </w:p>
    <w:p w:rsidR="008E7630" w:rsidRDefault="008E7630" w:rsidP="008E7630">
      <w:pPr>
        <w:jc w:val="both"/>
        <w:rPr>
          <w:sz w:val="24"/>
          <w:szCs w:val="24"/>
        </w:rPr>
      </w:pPr>
      <w:r>
        <w:rPr>
          <w:sz w:val="24"/>
          <w:szCs w:val="24"/>
        </w:rPr>
        <w:t>- о подписке на электронные и печатные издания и об их приобретении;</w:t>
      </w:r>
    </w:p>
    <w:p w:rsidR="008E7630" w:rsidRDefault="008E7630" w:rsidP="008E7630">
      <w:pPr>
        <w:jc w:val="both"/>
        <w:rPr>
          <w:sz w:val="24"/>
          <w:szCs w:val="24"/>
        </w:rPr>
      </w:pPr>
      <w:r>
        <w:rPr>
          <w:sz w:val="24"/>
          <w:szCs w:val="24"/>
        </w:rPr>
        <w:t>- о публикациях и объявлениях в средствах массовой информации;</w:t>
      </w:r>
    </w:p>
    <w:p w:rsidR="008E7630" w:rsidRDefault="008E7630" w:rsidP="008E7630">
      <w:pPr>
        <w:jc w:val="both"/>
        <w:rPr>
          <w:sz w:val="24"/>
          <w:szCs w:val="24"/>
        </w:rPr>
      </w:pPr>
      <w:r>
        <w:rPr>
          <w:sz w:val="24"/>
          <w:szCs w:val="24"/>
        </w:rPr>
        <w:t>- о подключении (технологическом присоединении) объектов капитального строительства к сети газораспределения;</w:t>
      </w:r>
    </w:p>
    <w:p w:rsidR="008E7630" w:rsidRDefault="008E7630" w:rsidP="008E7630">
      <w:pPr>
        <w:jc w:val="both"/>
        <w:rPr>
          <w:sz w:val="24"/>
          <w:szCs w:val="24"/>
        </w:rPr>
      </w:pPr>
      <w:r>
        <w:rPr>
          <w:sz w:val="24"/>
          <w:szCs w:val="24"/>
        </w:rPr>
        <w:t>- о приобретении бланков строгой отчетности;</w:t>
      </w:r>
    </w:p>
    <w:p w:rsidR="008E7630" w:rsidRDefault="008E7630" w:rsidP="008E7630">
      <w:pPr>
        <w:jc w:val="both"/>
        <w:rPr>
          <w:sz w:val="24"/>
          <w:szCs w:val="24"/>
        </w:rPr>
      </w:pPr>
      <w:r>
        <w:rPr>
          <w:sz w:val="24"/>
          <w:szCs w:val="24"/>
        </w:rPr>
        <w:t>- об обработке фискальных данных;</w:t>
      </w:r>
    </w:p>
    <w:p w:rsidR="008E7630" w:rsidRDefault="008E7630" w:rsidP="008E7630">
      <w:pPr>
        <w:jc w:val="both"/>
        <w:rPr>
          <w:sz w:val="24"/>
          <w:szCs w:val="24"/>
        </w:rPr>
      </w:pPr>
      <w:r>
        <w:rPr>
          <w:sz w:val="24"/>
          <w:szCs w:val="24"/>
        </w:rPr>
        <w:t>- обучения на курсах повышения квалификации;</w:t>
      </w:r>
    </w:p>
    <w:p w:rsidR="008E7630" w:rsidRDefault="008E7630" w:rsidP="008E7630">
      <w:pPr>
        <w:jc w:val="both"/>
        <w:rPr>
          <w:sz w:val="24"/>
          <w:szCs w:val="24"/>
        </w:rPr>
      </w:pPr>
      <w:r>
        <w:rPr>
          <w:sz w:val="24"/>
          <w:szCs w:val="24"/>
        </w:rPr>
        <w:t>- об участии в научных, методических и иных конференциях, а также в официальных мероприятиях (в том числе включая оплату взносов в целях покрытия организационных расходов);</w:t>
      </w:r>
    </w:p>
    <w:p w:rsidR="008E7630" w:rsidRDefault="008E7630" w:rsidP="008E7630">
      <w:pPr>
        <w:jc w:val="both"/>
        <w:rPr>
          <w:sz w:val="24"/>
          <w:szCs w:val="24"/>
        </w:rPr>
      </w:pPr>
      <w:r>
        <w:rPr>
          <w:sz w:val="24"/>
          <w:szCs w:val="24"/>
        </w:rPr>
        <w:t>- о проведении государственной экспертизы проектной документации и результатах инженерных изысканий;</w:t>
      </w:r>
    </w:p>
    <w:p w:rsidR="008E7630" w:rsidRDefault="008E7630" w:rsidP="008E7630">
      <w:pPr>
        <w:jc w:val="both"/>
        <w:rPr>
          <w:sz w:val="24"/>
          <w:szCs w:val="24"/>
        </w:rPr>
      </w:pPr>
      <w:r>
        <w:rPr>
          <w:sz w:val="24"/>
          <w:szCs w:val="24"/>
        </w:rPr>
        <w:t>- о проведении историко-культурной экспертизы;</w:t>
      </w:r>
    </w:p>
    <w:p w:rsidR="008E7630" w:rsidRDefault="008E7630" w:rsidP="008E7630">
      <w:pPr>
        <w:jc w:val="both"/>
        <w:rPr>
          <w:sz w:val="24"/>
          <w:szCs w:val="24"/>
        </w:rPr>
      </w:pPr>
      <w:r>
        <w:rPr>
          <w:sz w:val="24"/>
          <w:szCs w:val="24"/>
        </w:rPr>
        <w:t>- о выполнении археологических полевых работ;</w:t>
      </w:r>
    </w:p>
    <w:p w:rsidR="008E7630" w:rsidRDefault="008E7630" w:rsidP="008E7630">
      <w:pPr>
        <w:jc w:val="both"/>
        <w:rPr>
          <w:sz w:val="24"/>
          <w:szCs w:val="24"/>
        </w:rPr>
      </w:pPr>
      <w:r>
        <w:rPr>
          <w:sz w:val="24"/>
          <w:szCs w:val="24"/>
        </w:rPr>
        <w:t>- о проведении работ по строительству объектов социально-культурной сферы, создаваемых в рамках национальных проектов;</w:t>
      </w:r>
    </w:p>
    <w:p w:rsidR="008E7630" w:rsidRDefault="008E7630" w:rsidP="008E7630">
      <w:pPr>
        <w:jc w:val="both"/>
        <w:rPr>
          <w:sz w:val="24"/>
          <w:szCs w:val="24"/>
        </w:rPr>
      </w:pPr>
      <w:r>
        <w:rPr>
          <w:sz w:val="24"/>
          <w:szCs w:val="24"/>
        </w:rPr>
        <w:t>- о проведении работ по строительству объектов дорожного хозяйства при осуществлении казначейского сопровождения государственного контракта;</w:t>
      </w:r>
    </w:p>
    <w:p w:rsidR="008E7630" w:rsidRDefault="008E7630" w:rsidP="008E7630">
      <w:pPr>
        <w:jc w:val="both"/>
        <w:rPr>
          <w:sz w:val="24"/>
          <w:szCs w:val="24"/>
        </w:rPr>
      </w:pPr>
      <w:r>
        <w:rPr>
          <w:sz w:val="24"/>
          <w:szCs w:val="24"/>
        </w:rPr>
        <w:lastRenderedPageBreak/>
        <w:t>- на приобретение ави</w:t>
      </w:r>
      <w:proofErr w:type="gramStart"/>
      <w:r>
        <w:rPr>
          <w:sz w:val="24"/>
          <w:szCs w:val="24"/>
        </w:rPr>
        <w:t>а-</w:t>
      </w:r>
      <w:proofErr w:type="gramEnd"/>
      <w:r>
        <w:rPr>
          <w:sz w:val="24"/>
          <w:szCs w:val="24"/>
        </w:rPr>
        <w:t xml:space="preserve"> и железнодорожных билетов, билетов для проезда городским и пригородным транспортом;</w:t>
      </w:r>
    </w:p>
    <w:p w:rsidR="008E7630" w:rsidRDefault="008E7630" w:rsidP="008E7630">
      <w:pPr>
        <w:jc w:val="both"/>
        <w:rPr>
          <w:sz w:val="24"/>
          <w:szCs w:val="24"/>
        </w:rPr>
      </w:pPr>
      <w:r>
        <w:rPr>
          <w:sz w:val="24"/>
          <w:szCs w:val="24"/>
        </w:rPr>
        <w:t>- на приобретение путевок на санаторно-курортное лечение;</w:t>
      </w:r>
    </w:p>
    <w:p w:rsidR="008E7630" w:rsidRDefault="008E7630" w:rsidP="008E7630">
      <w:pPr>
        <w:jc w:val="both"/>
        <w:rPr>
          <w:sz w:val="24"/>
          <w:szCs w:val="24"/>
        </w:rPr>
      </w:pPr>
      <w:r>
        <w:rPr>
          <w:sz w:val="24"/>
          <w:szCs w:val="24"/>
        </w:rPr>
        <w:t>- обязательного страхования гражданской ответственности владельцев транспортных средств;</w:t>
      </w:r>
    </w:p>
    <w:p w:rsidR="008E7630" w:rsidRDefault="008E7630" w:rsidP="008E7630">
      <w:pPr>
        <w:jc w:val="both"/>
        <w:rPr>
          <w:sz w:val="24"/>
          <w:szCs w:val="24"/>
        </w:rPr>
      </w:pPr>
      <w:r>
        <w:rPr>
          <w:sz w:val="24"/>
          <w:szCs w:val="24"/>
        </w:rPr>
        <w:t>- по оплате за проезд по платным дорогам;</w:t>
      </w:r>
    </w:p>
    <w:p w:rsidR="008E7630" w:rsidRDefault="008E7630" w:rsidP="008E7630">
      <w:pPr>
        <w:jc w:val="both"/>
        <w:rPr>
          <w:sz w:val="24"/>
          <w:szCs w:val="24"/>
        </w:rPr>
      </w:pPr>
      <w:r>
        <w:rPr>
          <w:sz w:val="24"/>
          <w:szCs w:val="24"/>
        </w:rPr>
        <w:t xml:space="preserve">- по договорам с </w:t>
      </w:r>
      <w:proofErr w:type="spellStart"/>
      <w:r>
        <w:rPr>
          <w:sz w:val="24"/>
          <w:szCs w:val="24"/>
        </w:rPr>
        <w:t>ресурсоснабжающими</w:t>
      </w:r>
      <w:proofErr w:type="spellEnd"/>
      <w:r>
        <w:rPr>
          <w:sz w:val="24"/>
          <w:szCs w:val="24"/>
        </w:rPr>
        <w:t xml:space="preserve"> организациями.</w:t>
      </w:r>
    </w:p>
    <w:p w:rsidR="008E7630" w:rsidRDefault="008E7630" w:rsidP="008E7630">
      <w:pPr>
        <w:jc w:val="both"/>
        <w:rPr>
          <w:sz w:val="24"/>
          <w:szCs w:val="24"/>
        </w:rPr>
      </w:pPr>
    </w:p>
    <w:p w:rsidR="008E7630" w:rsidRDefault="008E7630" w:rsidP="008E7630">
      <w:pPr>
        <w:jc w:val="both"/>
        <w:rPr>
          <w:sz w:val="24"/>
          <w:szCs w:val="24"/>
        </w:rPr>
      </w:pPr>
      <w:r>
        <w:rPr>
          <w:sz w:val="24"/>
          <w:szCs w:val="24"/>
        </w:rPr>
        <w:tab/>
        <w:t>Те же ограничения рекомендовано применять к получателям средств местного бюджета.</w:t>
      </w:r>
    </w:p>
    <w:p w:rsidR="00356511" w:rsidRDefault="00356511" w:rsidP="00356511">
      <w:pPr>
        <w:jc w:val="both"/>
        <w:rPr>
          <w:color w:val="0070C0"/>
          <w:sz w:val="16"/>
          <w:szCs w:val="16"/>
        </w:rPr>
      </w:pPr>
    </w:p>
    <w:p w:rsidR="005C5E5C" w:rsidRPr="00CE4245" w:rsidRDefault="005C5E5C" w:rsidP="00356511">
      <w:pPr>
        <w:jc w:val="both"/>
        <w:rPr>
          <w:color w:val="0070C0"/>
          <w:sz w:val="16"/>
          <w:szCs w:val="16"/>
        </w:rPr>
      </w:pPr>
    </w:p>
    <w:p w:rsidR="00761DF0" w:rsidRPr="00CE4245" w:rsidRDefault="00761DF0" w:rsidP="00761DF0">
      <w:pPr>
        <w:ind w:firstLine="708"/>
        <w:jc w:val="both"/>
        <w:rPr>
          <w:b/>
          <w:sz w:val="24"/>
          <w:szCs w:val="24"/>
        </w:rPr>
      </w:pPr>
      <w:r w:rsidRPr="00CE4245">
        <w:rPr>
          <w:b/>
          <w:sz w:val="24"/>
          <w:szCs w:val="24"/>
        </w:rPr>
        <w:t>Подробные замечания по каждому из заключенных контрактов</w:t>
      </w:r>
      <w:r w:rsidRPr="00CE4245">
        <w:rPr>
          <w:sz w:val="24"/>
          <w:szCs w:val="24"/>
        </w:rPr>
        <w:t>,</w:t>
      </w:r>
      <w:r w:rsidRPr="00CE4245">
        <w:rPr>
          <w:b/>
          <w:sz w:val="24"/>
          <w:szCs w:val="24"/>
        </w:rPr>
        <w:t xml:space="preserve"> в части содержания муниципальных контрактов и отражения в них существенных  (обязательных) условий,</w:t>
      </w:r>
      <w:r w:rsidRPr="00CE4245">
        <w:rPr>
          <w:sz w:val="24"/>
          <w:szCs w:val="24"/>
        </w:rPr>
        <w:t xml:space="preserve"> </w:t>
      </w:r>
      <w:r w:rsidRPr="00CE4245">
        <w:rPr>
          <w:b/>
          <w:sz w:val="24"/>
          <w:szCs w:val="24"/>
        </w:rPr>
        <w:t>приведены в Приложении №1 к Акту.</w:t>
      </w:r>
    </w:p>
    <w:p w:rsidR="000D097E" w:rsidRPr="00402607" w:rsidRDefault="000D097E" w:rsidP="00913C31">
      <w:pPr>
        <w:ind w:firstLine="708"/>
        <w:jc w:val="both"/>
        <w:rPr>
          <w:color w:val="0070C0"/>
          <w:sz w:val="24"/>
          <w:szCs w:val="24"/>
        </w:rPr>
      </w:pPr>
    </w:p>
    <w:p w:rsidR="009F7A3F" w:rsidRPr="00CE4245" w:rsidRDefault="007C117D" w:rsidP="009F7A3F">
      <w:pPr>
        <w:pStyle w:val="ConsPlusNonformat"/>
        <w:ind w:firstLine="708"/>
        <w:jc w:val="both"/>
        <w:rPr>
          <w:rFonts w:ascii="Times New Roman" w:hAnsi="Times New Roman" w:cs="Times New Roman"/>
          <w:b/>
          <w:i/>
          <w:sz w:val="24"/>
          <w:szCs w:val="24"/>
        </w:rPr>
      </w:pPr>
      <w:r w:rsidRPr="00CE4245">
        <w:rPr>
          <w:rFonts w:ascii="Times New Roman" w:hAnsi="Times New Roman" w:cs="Times New Roman"/>
          <w:b/>
          <w:i/>
          <w:sz w:val="24"/>
          <w:szCs w:val="24"/>
        </w:rPr>
        <w:t>5.</w:t>
      </w:r>
      <w:r w:rsidR="009F7A3F" w:rsidRPr="00CE4245">
        <w:rPr>
          <w:rFonts w:ascii="Times New Roman" w:hAnsi="Times New Roman" w:cs="Times New Roman"/>
          <w:b/>
          <w:i/>
          <w:sz w:val="24"/>
          <w:szCs w:val="24"/>
        </w:rPr>
        <w:t>5</w:t>
      </w:r>
      <w:r w:rsidRPr="00CE4245">
        <w:rPr>
          <w:rFonts w:ascii="Times New Roman" w:hAnsi="Times New Roman" w:cs="Times New Roman"/>
          <w:b/>
          <w:i/>
          <w:sz w:val="24"/>
          <w:szCs w:val="24"/>
        </w:rPr>
        <w:t>.</w:t>
      </w:r>
      <w:r w:rsidR="009F7A3F" w:rsidRPr="00CE4245">
        <w:rPr>
          <w:rFonts w:ascii="Times New Roman" w:hAnsi="Times New Roman" w:cs="Times New Roman"/>
          <w:b/>
          <w:i/>
          <w:sz w:val="24"/>
          <w:szCs w:val="24"/>
        </w:rPr>
        <w:t xml:space="preserve"> Соблюдение ср</w:t>
      </w:r>
      <w:r w:rsidR="00AF61E6" w:rsidRPr="00CE4245">
        <w:rPr>
          <w:rFonts w:ascii="Times New Roman" w:hAnsi="Times New Roman" w:cs="Times New Roman"/>
          <w:b/>
          <w:i/>
          <w:sz w:val="24"/>
          <w:szCs w:val="24"/>
        </w:rPr>
        <w:t xml:space="preserve">оков и процедуры осуществления </w:t>
      </w:r>
      <w:r w:rsidR="009F7A3F" w:rsidRPr="00CE4245">
        <w:rPr>
          <w:rFonts w:ascii="Times New Roman" w:hAnsi="Times New Roman" w:cs="Times New Roman"/>
          <w:b/>
          <w:i/>
          <w:sz w:val="24"/>
          <w:szCs w:val="24"/>
        </w:rPr>
        <w:t xml:space="preserve">закупок товаров, работ услуг (планирование, заключение контракта, отчет об исполнении контракта). </w:t>
      </w:r>
    </w:p>
    <w:p w:rsidR="009F7A3F" w:rsidRPr="00CE4245" w:rsidRDefault="009F7A3F">
      <w:pPr>
        <w:pStyle w:val="ConsPlusNonformat"/>
        <w:jc w:val="both"/>
        <w:rPr>
          <w:rFonts w:ascii="Times New Roman" w:hAnsi="Times New Roman" w:cs="Times New Roman"/>
          <w:sz w:val="10"/>
          <w:szCs w:val="10"/>
        </w:rPr>
      </w:pPr>
    </w:p>
    <w:p w:rsidR="007A6388" w:rsidRPr="00CE4245" w:rsidRDefault="00297919">
      <w:pPr>
        <w:pStyle w:val="ConsPlusNonformat"/>
        <w:jc w:val="both"/>
        <w:rPr>
          <w:rFonts w:ascii="Times New Roman" w:hAnsi="Times New Roman" w:cs="Times New Roman"/>
          <w:sz w:val="24"/>
          <w:szCs w:val="24"/>
        </w:rPr>
      </w:pPr>
      <w:r w:rsidRPr="00CE4245">
        <w:rPr>
          <w:rFonts w:ascii="Times New Roman" w:hAnsi="Times New Roman" w:cs="Times New Roman"/>
          <w:sz w:val="24"/>
          <w:szCs w:val="24"/>
        </w:rPr>
        <w:tab/>
        <w:t xml:space="preserve">Планирование </w:t>
      </w:r>
      <w:r w:rsidR="00A1782F" w:rsidRPr="00CE4245">
        <w:rPr>
          <w:rFonts w:ascii="Times New Roman" w:hAnsi="Times New Roman" w:cs="Times New Roman"/>
          <w:sz w:val="24"/>
          <w:szCs w:val="24"/>
        </w:rPr>
        <w:t>закупок</w:t>
      </w:r>
      <w:r w:rsidR="00CE4245" w:rsidRPr="00CE4245">
        <w:rPr>
          <w:rFonts w:ascii="Times New Roman" w:hAnsi="Times New Roman" w:cs="Times New Roman"/>
          <w:sz w:val="24"/>
          <w:szCs w:val="24"/>
        </w:rPr>
        <w:t xml:space="preserve"> на 2019 год</w:t>
      </w:r>
      <w:r w:rsidR="00A1782F" w:rsidRPr="00CE4245">
        <w:rPr>
          <w:rFonts w:ascii="Times New Roman" w:hAnsi="Times New Roman" w:cs="Times New Roman"/>
          <w:sz w:val="24"/>
          <w:szCs w:val="24"/>
        </w:rPr>
        <w:t xml:space="preserve">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297919" w:rsidRPr="00CE4245" w:rsidRDefault="007A6388">
      <w:pPr>
        <w:pStyle w:val="ConsPlusNonformat"/>
        <w:jc w:val="both"/>
        <w:rPr>
          <w:rFonts w:ascii="Times New Roman" w:hAnsi="Times New Roman" w:cs="Times New Roman"/>
          <w:sz w:val="24"/>
          <w:szCs w:val="24"/>
        </w:rPr>
      </w:pPr>
      <w:r w:rsidRPr="00CE4245">
        <w:rPr>
          <w:rFonts w:ascii="Times New Roman" w:hAnsi="Times New Roman" w:cs="Times New Roman"/>
          <w:sz w:val="24"/>
          <w:szCs w:val="24"/>
        </w:rPr>
        <w:tab/>
        <w:t xml:space="preserve">План закупок формируется Заказчиком в соответствии с требованиями статьи 17 ФЗ о контрактной системе в сфере закупок и в процессе составления и рассмотрения проектов бюджетов с учетом положений бюджетного законодательства РФ и </w:t>
      </w:r>
      <w:r w:rsidRPr="00CE4245">
        <w:rPr>
          <w:rFonts w:ascii="Times New Roman" w:hAnsi="Times New Roman" w:cs="Times New Roman"/>
          <w:sz w:val="24"/>
          <w:szCs w:val="24"/>
          <w:u w:val="single"/>
        </w:rPr>
        <w:t>утверждается в течение десяти рабочих дней</w:t>
      </w:r>
      <w:r w:rsidRPr="00CE4245">
        <w:rPr>
          <w:rFonts w:ascii="Times New Roman" w:hAnsi="Times New Roman" w:cs="Times New Roman"/>
          <w:sz w:val="24"/>
          <w:szCs w:val="24"/>
        </w:rPr>
        <w:t xml:space="preserve"> после доведения до Заказчика объема прав в денежном выражении. Утвержденный план закупок подлежит </w:t>
      </w:r>
      <w:r w:rsidRPr="00CE4245">
        <w:rPr>
          <w:rFonts w:ascii="Times New Roman" w:hAnsi="Times New Roman" w:cs="Times New Roman"/>
          <w:sz w:val="24"/>
          <w:szCs w:val="24"/>
          <w:u w:val="single"/>
        </w:rPr>
        <w:t xml:space="preserve">размещению в ЕИС в течение </w:t>
      </w:r>
      <w:r w:rsidR="000E47A2" w:rsidRPr="00CE4245">
        <w:rPr>
          <w:rFonts w:ascii="Times New Roman" w:hAnsi="Times New Roman" w:cs="Times New Roman"/>
          <w:sz w:val="24"/>
          <w:szCs w:val="24"/>
          <w:u w:val="single"/>
        </w:rPr>
        <w:t>трех рабочих дней</w:t>
      </w:r>
      <w:r w:rsidR="000E47A2" w:rsidRPr="00CE4245">
        <w:rPr>
          <w:rFonts w:ascii="Times New Roman" w:hAnsi="Times New Roman" w:cs="Times New Roman"/>
          <w:sz w:val="24"/>
          <w:szCs w:val="24"/>
        </w:rPr>
        <w:t xml:space="preserve"> со дня утверждения или изменения плана закупок.</w:t>
      </w:r>
      <w:r w:rsidR="00FF23BC">
        <w:rPr>
          <w:rFonts w:ascii="Times New Roman" w:hAnsi="Times New Roman" w:cs="Times New Roman"/>
          <w:sz w:val="24"/>
          <w:szCs w:val="24"/>
        </w:rPr>
        <w:t xml:space="preserve"> </w:t>
      </w:r>
      <w:r w:rsidR="00FF23BC" w:rsidRPr="00FF23BC">
        <w:rPr>
          <w:rFonts w:ascii="Times New Roman" w:hAnsi="Times New Roman" w:cs="Times New Roman"/>
          <w:b/>
          <w:sz w:val="24"/>
          <w:szCs w:val="24"/>
          <w:u w:val="single"/>
        </w:rPr>
        <w:t>Необходимо обратить внимание Заказчика</w:t>
      </w:r>
      <w:r w:rsidR="00FF23BC">
        <w:rPr>
          <w:rFonts w:ascii="Times New Roman" w:hAnsi="Times New Roman" w:cs="Times New Roman"/>
          <w:sz w:val="24"/>
          <w:szCs w:val="24"/>
        </w:rPr>
        <w:t xml:space="preserve"> на то, что </w:t>
      </w:r>
      <w:r w:rsidR="00FF23BC" w:rsidRPr="00FF23BC">
        <w:rPr>
          <w:rFonts w:ascii="Times New Roman" w:hAnsi="Times New Roman" w:cs="Times New Roman"/>
          <w:b/>
          <w:sz w:val="24"/>
          <w:szCs w:val="24"/>
          <w:u w:val="single"/>
        </w:rPr>
        <w:t>с 11.10.2019 года отменены планы закупок</w:t>
      </w:r>
      <w:r w:rsidR="00FF23BC">
        <w:rPr>
          <w:rFonts w:ascii="Times New Roman" w:hAnsi="Times New Roman" w:cs="Times New Roman"/>
          <w:sz w:val="24"/>
          <w:szCs w:val="24"/>
        </w:rPr>
        <w:t xml:space="preserve"> (ФЗ №71-ФЗ от 01.05.2019г.)</w:t>
      </w:r>
      <w:r w:rsidR="00BE62FA" w:rsidRPr="00CE4245">
        <w:rPr>
          <w:rFonts w:ascii="Times New Roman" w:hAnsi="Times New Roman" w:cs="Times New Roman"/>
          <w:sz w:val="24"/>
          <w:szCs w:val="24"/>
        </w:rPr>
        <w:tab/>
      </w:r>
    </w:p>
    <w:p w:rsidR="007B43C9" w:rsidRPr="00CE4245" w:rsidRDefault="000E47A2" w:rsidP="000E47A2">
      <w:pPr>
        <w:pStyle w:val="ConsPlusNonformat"/>
        <w:ind w:firstLine="708"/>
        <w:jc w:val="both"/>
        <w:rPr>
          <w:rFonts w:ascii="Times New Roman" w:hAnsi="Times New Roman" w:cs="Times New Roman"/>
          <w:sz w:val="24"/>
          <w:szCs w:val="24"/>
        </w:rPr>
      </w:pPr>
      <w:r w:rsidRPr="00CE4245">
        <w:rPr>
          <w:rFonts w:ascii="Times New Roman" w:hAnsi="Times New Roman" w:cs="Times New Roman"/>
          <w:sz w:val="24"/>
          <w:szCs w:val="24"/>
        </w:rPr>
        <w:t xml:space="preserve">План-график формируется Заказчиком в соответствии с планом закупок. План-график разрабатывается ежегодно на один год и </w:t>
      </w:r>
      <w:r w:rsidRPr="00CE4245">
        <w:rPr>
          <w:rFonts w:ascii="Times New Roman" w:hAnsi="Times New Roman" w:cs="Times New Roman"/>
          <w:sz w:val="24"/>
          <w:szCs w:val="24"/>
          <w:u w:val="single"/>
        </w:rPr>
        <w:t>утверждается Заказчиком в течение десяти рабочих дней</w:t>
      </w:r>
      <w:r w:rsidRPr="00CE4245">
        <w:rPr>
          <w:rFonts w:ascii="Times New Roman" w:hAnsi="Times New Roman" w:cs="Times New Roman"/>
          <w:sz w:val="24"/>
          <w:szCs w:val="24"/>
        </w:rPr>
        <w:t xml:space="preserve"> после получения им объёма прав в денежном выражении. Утвержденный Заказчиком план-график подлежит </w:t>
      </w:r>
      <w:r w:rsidRPr="00CE4245">
        <w:rPr>
          <w:rFonts w:ascii="Times New Roman" w:hAnsi="Times New Roman" w:cs="Times New Roman"/>
          <w:sz w:val="24"/>
          <w:szCs w:val="24"/>
          <w:u w:val="single"/>
        </w:rPr>
        <w:t>размещению в ЕИС в течение трех рабочих дней</w:t>
      </w:r>
      <w:r w:rsidR="007B43C9" w:rsidRPr="00CE4245">
        <w:rPr>
          <w:rFonts w:ascii="Times New Roman" w:hAnsi="Times New Roman" w:cs="Times New Roman"/>
          <w:sz w:val="24"/>
          <w:szCs w:val="24"/>
        </w:rPr>
        <w:t xml:space="preserve"> </w:t>
      </w:r>
      <w:proofErr w:type="gramStart"/>
      <w:r w:rsidR="007B43C9" w:rsidRPr="00CE4245">
        <w:rPr>
          <w:rFonts w:ascii="Times New Roman" w:hAnsi="Times New Roman" w:cs="Times New Roman"/>
          <w:sz w:val="24"/>
          <w:szCs w:val="24"/>
        </w:rPr>
        <w:t>с даты</w:t>
      </w:r>
      <w:proofErr w:type="gramEnd"/>
      <w:r w:rsidR="00C040B7" w:rsidRPr="00CE4245">
        <w:rPr>
          <w:rFonts w:ascii="Times New Roman" w:hAnsi="Times New Roman" w:cs="Times New Roman"/>
          <w:sz w:val="24"/>
          <w:szCs w:val="24"/>
        </w:rPr>
        <w:t xml:space="preserve"> его</w:t>
      </w:r>
      <w:r w:rsidR="007B43C9" w:rsidRPr="00CE4245">
        <w:rPr>
          <w:rFonts w:ascii="Times New Roman" w:hAnsi="Times New Roman" w:cs="Times New Roman"/>
          <w:sz w:val="24"/>
          <w:szCs w:val="24"/>
        </w:rPr>
        <w:t xml:space="preserve"> утверждения.</w:t>
      </w:r>
    </w:p>
    <w:p w:rsidR="00BE62FA" w:rsidRPr="0043365B" w:rsidRDefault="000E47A2" w:rsidP="000E47A2">
      <w:pPr>
        <w:pStyle w:val="ConsPlusNonformat"/>
        <w:ind w:firstLine="708"/>
        <w:jc w:val="both"/>
        <w:rPr>
          <w:rFonts w:ascii="Times New Roman" w:hAnsi="Times New Roman" w:cs="Times New Roman"/>
          <w:sz w:val="24"/>
          <w:szCs w:val="24"/>
        </w:rPr>
      </w:pPr>
      <w:r w:rsidRPr="00CE4245">
        <w:rPr>
          <w:rFonts w:ascii="Times New Roman" w:hAnsi="Times New Roman" w:cs="Times New Roman"/>
          <w:sz w:val="24"/>
          <w:szCs w:val="24"/>
        </w:rPr>
        <w:t xml:space="preserve"> </w:t>
      </w:r>
      <w:r w:rsidR="00BE62FA" w:rsidRPr="00CE4245">
        <w:rPr>
          <w:rFonts w:ascii="Times New Roman" w:hAnsi="Times New Roman" w:cs="Times New Roman"/>
          <w:sz w:val="24"/>
          <w:szCs w:val="24"/>
        </w:rPr>
        <w:t>Основанием для осуществления закупок товаров, работ, услуг для о</w:t>
      </w:r>
      <w:r w:rsidR="00A7735A" w:rsidRPr="00CE4245">
        <w:rPr>
          <w:rFonts w:ascii="Times New Roman" w:hAnsi="Times New Roman" w:cs="Times New Roman"/>
          <w:sz w:val="24"/>
          <w:szCs w:val="24"/>
        </w:rPr>
        <w:t>беспечения</w:t>
      </w:r>
      <w:r w:rsidR="00BE62FA" w:rsidRPr="00402607">
        <w:rPr>
          <w:rFonts w:ascii="Times New Roman" w:hAnsi="Times New Roman" w:cs="Times New Roman"/>
          <w:color w:val="0070C0"/>
          <w:sz w:val="24"/>
          <w:szCs w:val="24"/>
        </w:rPr>
        <w:t xml:space="preserve"> </w:t>
      </w:r>
      <w:r w:rsidR="00BE62FA" w:rsidRPr="00CE4245">
        <w:rPr>
          <w:rFonts w:ascii="Times New Roman" w:hAnsi="Times New Roman" w:cs="Times New Roman"/>
          <w:sz w:val="24"/>
          <w:szCs w:val="24"/>
        </w:rPr>
        <w:t>муниципальных нужд, в соответствии с</w:t>
      </w:r>
      <w:r w:rsidR="007B43C9" w:rsidRPr="00CE4245">
        <w:rPr>
          <w:rFonts w:ascii="Times New Roman" w:hAnsi="Times New Roman" w:cs="Times New Roman"/>
          <w:sz w:val="24"/>
          <w:szCs w:val="24"/>
        </w:rPr>
        <w:t xml:space="preserve"> частью 11 </w:t>
      </w:r>
      <w:r w:rsidR="00BE62FA" w:rsidRPr="00CE4245">
        <w:rPr>
          <w:rFonts w:ascii="Times New Roman" w:hAnsi="Times New Roman" w:cs="Times New Roman"/>
          <w:sz w:val="24"/>
          <w:szCs w:val="24"/>
        </w:rPr>
        <w:t>стать</w:t>
      </w:r>
      <w:r w:rsidR="007B43C9" w:rsidRPr="00CE4245">
        <w:rPr>
          <w:rFonts w:ascii="Times New Roman" w:hAnsi="Times New Roman" w:cs="Times New Roman"/>
          <w:sz w:val="24"/>
          <w:szCs w:val="24"/>
        </w:rPr>
        <w:t>и</w:t>
      </w:r>
      <w:r w:rsidR="00BE62FA" w:rsidRPr="00CE4245">
        <w:rPr>
          <w:rFonts w:ascii="Times New Roman" w:hAnsi="Times New Roman" w:cs="Times New Roman"/>
          <w:sz w:val="24"/>
          <w:szCs w:val="24"/>
        </w:rPr>
        <w:t xml:space="preserve"> 21 ФЗ о контрактной системе, является утвержденный руководителем </w:t>
      </w:r>
      <w:r w:rsidR="00787C30" w:rsidRPr="00CE4245">
        <w:rPr>
          <w:rFonts w:ascii="Times New Roman" w:hAnsi="Times New Roman" w:cs="Times New Roman"/>
          <w:sz w:val="24"/>
          <w:szCs w:val="24"/>
        </w:rPr>
        <w:t>З</w:t>
      </w:r>
      <w:r w:rsidR="00864F93" w:rsidRPr="00CE4245">
        <w:rPr>
          <w:rFonts w:ascii="Times New Roman" w:hAnsi="Times New Roman" w:cs="Times New Roman"/>
          <w:sz w:val="24"/>
          <w:szCs w:val="24"/>
        </w:rPr>
        <w:t>аказчика</w:t>
      </w:r>
      <w:r w:rsidR="00BE62FA" w:rsidRPr="00CE4245">
        <w:rPr>
          <w:rFonts w:ascii="Times New Roman" w:hAnsi="Times New Roman" w:cs="Times New Roman"/>
          <w:sz w:val="24"/>
          <w:szCs w:val="24"/>
        </w:rPr>
        <w:t xml:space="preserve"> план-график закупок.</w:t>
      </w:r>
      <w:r w:rsidR="007B43C9" w:rsidRPr="00CE4245">
        <w:rPr>
          <w:rFonts w:ascii="Times New Roman" w:hAnsi="Times New Roman" w:cs="Times New Roman"/>
          <w:sz w:val="24"/>
          <w:szCs w:val="24"/>
        </w:rPr>
        <w:t xml:space="preserve"> </w:t>
      </w:r>
      <w:r w:rsidR="00942188" w:rsidRPr="0043365B">
        <w:rPr>
          <w:rFonts w:ascii="Times New Roman" w:hAnsi="Times New Roman" w:cs="Times New Roman"/>
          <w:sz w:val="24"/>
          <w:szCs w:val="24"/>
        </w:rPr>
        <w:t xml:space="preserve">В соответствии с частью 11 статьи 21 Федерального Закона № 44-ФЗ: </w:t>
      </w:r>
      <w:r w:rsidR="00942188" w:rsidRPr="0043365B">
        <w:rPr>
          <w:rFonts w:ascii="Times New Roman" w:hAnsi="Times New Roman" w:cs="Times New Roman"/>
          <w:i/>
          <w:sz w:val="24"/>
          <w:szCs w:val="24"/>
        </w:rPr>
        <w:t>«Заказчики осуществляют закупки в соответствии с информацией, включенной в планы-графики… Закупки, не предусмотренные планом-графиком, не могут быть осуществлены</w:t>
      </w:r>
      <w:r w:rsidR="00942188" w:rsidRPr="0043365B">
        <w:rPr>
          <w:rFonts w:ascii="Times New Roman" w:hAnsi="Times New Roman" w:cs="Times New Roman"/>
          <w:sz w:val="24"/>
          <w:szCs w:val="24"/>
        </w:rPr>
        <w:t>».</w:t>
      </w:r>
      <w:r w:rsidR="00DA280E">
        <w:rPr>
          <w:rFonts w:ascii="Times New Roman" w:hAnsi="Times New Roman" w:cs="Times New Roman"/>
          <w:sz w:val="24"/>
          <w:szCs w:val="24"/>
        </w:rPr>
        <w:t xml:space="preserve"> Нарушение данных положений влечет за собой административную ответственность.</w:t>
      </w:r>
    </w:p>
    <w:p w:rsidR="007B43C9" w:rsidRPr="00CF6B6C" w:rsidRDefault="007B43C9" w:rsidP="000E47A2">
      <w:pPr>
        <w:pStyle w:val="ConsPlusNonformat"/>
        <w:ind w:firstLine="708"/>
        <w:jc w:val="both"/>
        <w:rPr>
          <w:rFonts w:ascii="Times New Roman" w:hAnsi="Times New Roman" w:cs="Times New Roman"/>
          <w:sz w:val="24"/>
          <w:szCs w:val="24"/>
        </w:rPr>
      </w:pPr>
      <w:r w:rsidRPr="006579C9">
        <w:rPr>
          <w:rFonts w:ascii="Times New Roman" w:hAnsi="Times New Roman" w:cs="Times New Roman"/>
          <w:sz w:val="24"/>
          <w:szCs w:val="24"/>
        </w:rPr>
        <w:t>Объем прав в денежном выражении (</w:t>
      </w:r>
      <w:r w:rsidR="00C72333" w:rsidRPr="006579C9">
        <w:rPr>
          <w:rFonts w:ascii="Times New Roman" w:hAnsi="Times New Roman" w:cs="Times New Roman"/>
          <w:sz w:val="24"/>
          <w:szCs w:val="24"/>
        </w:rPr>
        <w:t>бюджетные обязательства</w:t>
      </w:r>
      <w:r w:rsidRPr="006579C9">
        <w:rPr>
          <w:rFonts w:ascii="Times New Roman" w:hAnsi="Times New Roman" w:cs="Times New Roman"/>
          <w:sz w:val="24"/>
          <w:szCs w:val="24"/>
        </w:rPr>
        <w:t>) на 201</w:t>
      </w:r>
      <w:r w:rsidR="00A54848" w:rsidRPr="006579C9">
        <w:rPr>
          <w:rFonts w:ascii="Times New Roman" w:hAnsi="Times New Roman" w:cs="Times New Roman"/>
          <w:sz w:val="24"/>
          <w:szCs w:val="24"/>
        </w:rPr>
        <w:t>9</w:t>
      </w:r>
      <w:r w:rsidRPr="006579C9">
        <w:rPr>
          <w:rFonts w:ascii="Times New Roman" w:hAnsi="Times New Roman" w:cs="Times New Roman"/>
          <w:sz w:val="24"/>
          <w:szCs w:val="24"/>
        </w:rPr>
        <w:t xml:space="preserve"> год утверждены решением </w:t>
      </w:r>
      <w:r w:rsidR="00A54848" w:rsidRPr="006579C9">
        <w:rPr>
          <w:rFonts w:ascii="Times New Roman" w:hAnsi="Times New Roman" w:cs="Times New Roman"/>
          <w:sz w:val="24"/>
          <w:szCs w:val="24"/>
        </w:rPr>
        <w:t>Сельской Думы СП «Деревня Заболотье»</w:t>
      </w:r>
      <w:r w:rsidRPr="006579C9">
        <w:rPr>
          <w:rFonts w:ascii="Times New Roman" w:hAnsi="Times New Roman" w:cs="Times New Roman"/>
          <w:sz w:val="24"/>
          <w:szCs w:val="24"/>
        </w:rPr>
        <w:t xml:space="preserve"> от 2</w:t>
      </w:r>
      <w:r w:rsidR="00A54848" w:rsidRPr="006579C9">
        <w:rPr>
          <w:rFonts w:ascii="Times New Roman" w:hAnsi="Times New Roman" w:cs="Times New Roman"/>
          <w:sz w:val="24"/>
          <w:szCs w:val="24"/>
        </w:rPr>
        <w:t>5</w:t>
      </w:r>
      <w:r w:rsidRPr="006579C9">
        <w:rPr>
          <w:rFonts w:ascii="Times New Roman" w:hAnsi="Times New Roman" w:cs="Times New Roman"/>
          <w:sz w:val="24"/>
          <w:szCs w:val="24"/>
        </w:rPr>
        <w:t>.12.201</w:t>
      </w:r>
      <w:r w:rsidR="00A54848" w:rsidRPr="006579C9">
        <w:rPr>
          <w:rFonts w:ascii="Times New Roman" w:hAnsi="Times New Roman" w:cs="Times New Roman"/>
          <w:sz w:val="24"/>
          <w:szCs w:val="24"/>
        </w:rPr>
        <w:t>8</w:t>
      </w:r>
      <w:r w:rsidRPr="006579C9">
        <w:rPr>
          <w:rFonts w:ascii="Times New Roman" w:hAnsi="Times New Roman" w:cs="Times New Roman"/>
          <w:sz w:val="24"/>
          <w:szCs w:val="24"/>
        </w:rPr>
        <w:t xml:space="preserve"> года № </w:t>
      </w:r>
      <w:r w:rsidR="00A54848" w:rsidRPr="006579C9">
        <w:rPr>
          <w:rFonts w:ascii="Times New Roman" w:hAnsi="Times New Roman" w:cs="Times New Roman"/>
          <w:sz w:val="24"/>
          <w:szCs w:val="24"/>
        </w:rPr>
        <w:t>27</w:t>
      </w:r>
      <w:r w:rsidRPr="006579C9">
        <w:rPr>
          <w:rFonts w:ascii="Times New Roman" w:hAnsi="Times New Roman" w:cs="Times New Roman"/>
          <w:sz w:val="24"/>
          <w:szCs w:val="24"/>
        </w:rPr>
        <w:t>.</w:t>
      </w:r>
      <w:r w:rsidR="004E4814" w:rsidRPr="006579C9">
        <w:rPr>
          <w:rFonts w:ascii="Times New Roman" w:hAnsi="Times New Roman" w:cs="Times New Roman"/>
          <w:sz w:val="24"/>
          <w:szCs w:val="24"/>
        </w:rPr>
        <w:t xml:space="preserve"> Таким образом, план закупок и план-график Заказчик</w:t>
      </w:r>
      <w:r w:rsidR="00C72333" w:rsidRPr="006579C9">
        <w:rPr>
          <w:rFonts w:ascii="Times New Roman" w:hAnsi="Times New Roman" w:cs="Times New Roman"/>
          <w:sz w:val="24"/>
          <w:szCs w:val="24"/>
        </w:rPr>
        <w:t xml:space="preserve"> </w:t>
      </w:r>
      <w:r w:rsidR="004E4814" w:rsidRPr="006579C9">
        <w:rPr>
          <w:rFonts w:ascii="Times New Roman" w:hAnsi="Times New Roman" w:cs="Times New Roman"/>
          <w:sz w:val="24"/>
          <w:szCs w:val="24"/>
        </w:rPr>
        <w:t xml:space="preserve">должен утвердить и разместить в </w:t>
      </w:r>
      <w:r w:rsidR="004E4814" w:rsidRPr="00CF6B6C">
        <w:rPr>
          <w:rFonts w:ascii="Times New Roman" w:hAnsi="Times New Roman" w:cs="Times New Roman"/>
          <w:sz w:val="24"/>
          <w:szCs w:val="24"/>
        </w:rPr>
        <w:t xml:space="preserve">ЕИС не позднее </w:t>
      </w:r>
      <w:r w:rsidR="006579C9" w:rsidRPr="00CF6B6C">
        <w:rPr>
          <w:rFonts w:ascii="Times New Roman" w:hAnsi="Times New Roman" w:cs="Times New Roman"/>
          <w:sz w:val="24"/>
          <w:szCs w:val="24"/>
        </w:rPr>
        <w:t>2</w:t>
      </w:r>
      <w:r w:rsidR="004E4814" w:rsidRPr="00CF6B6C">
        <w:rPr>
          <w:rFonts w:ascii="Times New Roman" w:hAnsi="Times New Roman" w:cs="Times New Roman"/>
          <w:sz w:val="24"/>
          <w:szCs w:val="24"/>
        </w:rPr>
        <w:t>1 января 201</w:t>
      </w:r>
      <w:r w:rsidR="006579C9" w:rsidRPr="00CF6B6C">
        <w:rPr>
          <w:rFonts w:ascii="Times New Roman" w:hAnsi="Times New Roman" w:cs="Times New Roman"/>
          <w:sz w:val="24"/>
          <w:szCs w:val="24"/>
        </w:rPr>
        <w:t>9</w:t>
      </w:r>
      <w:r w:rsidR="004E4814" w:rsidRPr="00CF6B6C">
        <w:rPr>
          <w:rFonts w:ascii="Times New Roman" w:hAnsi="Times New Roman" w:cs="Times New Roman"/>
          <w:sz w:val="24"/>
          <w:szCs w:val="24"/>
        </w:rPr>
        <w:t xml:space="preserve"> года</w:t>
      </w:r>
      <w:r w:rsidR="006579C9" w:rsidRPr="00CF6B6C">
        <w:rPr>
          <w:rFonts w:ascii="Times New Roman" w:hAnsi="Times New Roman" w:cs="Times New Roman"/>
          <w:sz w:val="24"/>
          <w:szCs w:val="24"/>
        </w:rPr>
        <w:t>.</w:t>
      </w:r>
    </w:p>
    <w:p w:rsidR="00BE62FA" w:rsidRPr="00CF6B6C" w:rsidRDefault="00BE62FA">
      <w:pPr>
        <w:pStyle w:val="ConsPlusNonformat"/>
        <w:jc w:val="both"/>
        <w:rPr>
          <w:rFonts w:ascii="Times New Roman" w:hAnsi="Times New Roman" w:cs="Times New Roman"/>
          <w:sz w:val="24"/>
          <w:szCs w:val="24"/>
        </w:rPr>
      </w:pPr>
      <w:r w:rsidRPr="00CF6B6C">
        <w:rPr>
          <w:rFonts w:ascii="Times New Roman" w:hAnsi="Times New Roman" w:cs="Times New Roman"/>
          <w:sz w:val="24"/>
          <w:szCs w:val="24"/>
        </w:rPr>
        <w:tab/>
      </w:r>
      <w:r w:rsidR="004E4814" w:rsidRPr="00CF6B6C">
        <w:rPr>
          <w:rFonts w:ascii="Times New Roman" w:hAnsi="Times New Roman" w:cs="Times New Roman"/>
          <w:sz w:val="24"/>
          <w:szCs w:val="24"/>
        </w:rPr>
        <w:t>План закупок</w:t>
      </w:r>
      <w:r w:rsidR="00516FB8" w:rsidRPr="00CF6B6C">
        <w:rPr>
          <w:rFonts w:ascii="Times New Roman" w:hAnsi="Times New Roman" w:cs="Times New Roman"/>
          <w:sz w:val="24"/>
          <w:szCs w:val="24"/>
        </w:rPr>
        <w:t xml:space="preserve"> и план-график закупок</w:t>
      </w:r>
      <w:r w:rsidR="004E4814" w:rsidRPr="00CF6B6C">
        <w:rPr>
          <w:rFonts w:ascii="Times New Roman" w:hAnsi="Times New Roman" w:cs="Times New Roman"/>
          <w:sz w:val="24"/>
          <w:szCs w:val="24"/>
        </w:rPr>
        <w:t xml:space="preserve"> на 201</w:t>
      </w:r>
      <w:r w:rsidR="00CF6B6C" w:rsidRPr="00CF6B6C">
        <w:rPr>
          <w:rFonts w:ascii="Times New Roman" w:hAnsi="Times New Roman" w:cs="Times New Roman"/>
          <w:sz w:val="24"/>
          <w:szCs w:val="24"/>
        </w:rPr>
        <w:t>9</w:t>
      </w:r>
      <w:r w:rsidR="004E4814" w:rsidRPr="00CF6B6C">
        <w:rPr>
          <w:rFonts w:ascii="Times New Roman" w:hAnsi="Times New Roman" w:cs="Times New Roman"/>
          <w:sz w:val="24"/>
          <w:szCs w:val="24"/>
        </w:rPr>
        <w:t xml:space="preserve"> год Заказчик</w:t>
      </w:r>
      <w:r w:rsidR="00C72333" w:rsidRPr="00CF6B6C">
        <w:rPr>
          <w:rFonts w:ascii="Times New Roman" w:hAnsi="Times New Roman" w:cs="Times New Roman"/>
          <w:sz w:val="24"/>
          <w:szCs w:val="24"/>
        </w:rPr>
        <w:t xml:space="preserve"> (</w:t>
      </w:r>
      <w:r w:rsidR="00CF6B6C" w:rsidRPr="00CF6B6C">
        <w:rPr>
          <w:rFonts w:ascii="Times New Roman" w:hAnsi="Times New Roman" w:cs="Times New Roman"/>
          <w:sz w:val="24"/>
          <w:szCs w:val="24"/>
        </w:rPr>
        <w:t xml:space="preserve">СП </w:t>
      </w:r>
      <w:r w:rsidR="00C72333" w:rsidRPr="00CF6B6C">
        <w:rPr>
          <w:rFonts w:ascii="Times New Roman" w:hAnsi="Times New Roman" w:cs="Times New Roman"/>
          <w:sz w:val="24"/>
          <w:szCs w:val="24"/>
        </w:rPr>
        <w:t>«Де</w:t>
      </w:r>
      <w:r w:rsidR="00CF6B6C" w:rsidRPr="00CF6B6C">
        <w:rPr>
          <w:rFonts w:ascii="Times New Roman" w:hAnsi="Times New Roman" w:cs="Times New Roman"/>
          <w:sz w:val="24"/>
          <w:szCs w:val="24"/>
        </w:rPr>
        <w:t>ревня Заболотье</w:t>
      </w:r>
      <w:r w:rsidR="00C72333" w:rsidRPr="00CF6B6C">
        <w:rPr>
          <w:rFonts w:ascii="Times New Roman" w:hAnsi="Times New Roman" w:cs="Times New Roman"/>
          <w:sz w:val="24"/>
          <w:szCs w:val="24"/>
        </w:rPr>
        <w:t>»</w:t>
      </w:r>
      <w:proofErr w:type="gramStart"/>
      <w:r w:rsidR="00C72333" w:rsidRPr="00CF6B6C">
        <w:rPr>
          <w:sz w:val="24"/>
          <w:szCs w:val="24"/>
        </w:rPr>
        <w:t>)</w:t>
      </w:r>
      <w:r w:rsidR="00DA67D7" w:rsidRPr="00CF6B6C">
        <w:rPr>
          <w:rFonts w:ascii="Times New Roman" w:hAnsi="Times New Roman" w:cs="Times New Roman"/>
          <w:sz w:val="24"/>
          <w:szCs w:val="24"/>
        </w:rPr>
        <w:t>о</w:t>
      </w:r>
      <w:proofErr w:type="gramEnd"/>
      <w:r w:rsidR="00DA67D7" w:rsidRPr="00CF6B6C">
        <w:rPr>
          <w:rFonts w:ascii="Times New Roman" w:hAnsi="Times New Roman" w:cs="Times New Roman"/>
          <w:sz w:val="24"/>
          <w:szCs w:val="24"/>
        </w:rPr>
        <w:t>публиковал</w:t>
      </w:r>
      <w:r w:rsidR="004E4814" w:rsidRPr="00CF6B6C">
        <w:rPr>
          <w:rFonts w:ascii="Times New Roman" w:hAnsi="Times New Roman" w:cs="Times New Roman"/>
          <w:sz w:val="24"/>
          <w:szCs w:val="24"/>
        </w:rPr>
        <w:t xml:space="preserve"> в ЕИС </w:t>
      </w:r>
      <w:r w:rsidR="00CF6B6C" w:rsidRPr="00CF6B6C">
        <w:rPr>
          <w:rFonts w:ascii="Times New Roman" w:hAnsi="Times New Roman" w:cs="Times New Roman"/>
          <w:sz w:val="24"/>
          <w:szCs w:val="24"/>
        </w:rPr>
        <w:t>14.01.</w:t>
      </w:r>
      <w:r w:rsidR="004E4814" w:rsidRPr="00CF6B6C">
        <w:rPr>
          <w:rFonts w:ascii="Times New Roman" w:hAnsi="Times New Roman" w:cs="Times New Roman"/>
          <w:sz w:val="24"/>
          <w:szCs w:val="24"/>
        </w:rPr>
        <w:t>201</w:t>
      </w:r>
      <w:r w:rsidR="00CF6B6C" w:rsidRPr="00CF6B6C">
        <w:rPr>
          <w:rFonts w:ascii="Times New Roman" w:hAnsi="Times New Roman" w:cs="Times New Roman"/>
          <w:sz w:val="24"/>
          <w:szCs w:val="24"/>
        </w:rPr>
        <w:t>9</w:t>
      </w:r>
      <w:r w:rsidR="004E4814" w:rsidRPr="00CF6B6C">
        <w:rPr>
          <w:rFonts w:ascii="Times New Roman" w:hAnsi="Times New Roman" w:cs="Times New Roman"/>
          <w:sz w:val="24"/>
          <w:szCs w:val="24"/>
        </w:rPr>
        <w:t xml:space="preserve">г, </w:t>
      </w:r>
      <w:r w:rsidR="00C16814" w:rsidRPr="00CF6B6C">
        <w:rPr>
          <w:rFonts w:ascii="Times New Roman" w:hAnsi="Times New Roman" w:cs="Times New Roman"/>
          <w:sz w:val="24"/>
          <w:szCs w:val="24"/>
        </w:rPr>
        <w:t>т.е.</w:t>
      </w:r>
      <w:r w:rsidR="000E193B" w:rsidRPr="00CF6B6C">
        <w:rPr>
          <w:rFonts w:ascii="Times New Roman" w:hAnsi="Times New Roman" w:cs="Times New Roman"/>
          <w:sz w:val="24"/>
          <w:szCs w:val="24"/>
        </w:rPr>
        <w:t xml:space="preserve"> в соответствии с требованиями</w:t>
      </w:r>
      <w:r w:rsidR="00C16814" w:rsidRPr="00CF6B6C">
        <w:rPr>
          <w:rFonts w:ascii="Times New Roman" w:hAnsi="Times New Roman" w:cs="Times New Roman"/>
          <w:sz w:val="24"/>
          <w:szCs w:val="24"/>
        </w:rPr>
        <w:t xml:space="preserve"> частей 10 и 15</w:t>
      </w:r>
      <w:r w:rsidR="000E193B" w:rsidRPr="00CF6B6C">
        <w:rPr>
          <w:rFonts w:ascii="Times New Roman" w:hAnsi="Times New Roman" w:cs="Times New Roman"/>
          <w:sz w:val="24"/>
          <w:szCs w:val="24"/>
        </w:rPr>
        <w:t xml:space="preserve"> статьи 21 ФЗ о контрактной системе</w:t>
      </w:r>
      <w:r w:rsidR="008B3F12" w:rsidRPr="00CF6B6C">
        <w:rPr>
          <w:rFonts w:ascii="Times New Roman" w:hAnsi="Times New Roman" w:cs="Times New Roman"/>
          <w:sz w:val="24"/>
          <w:szCs w:val="24"/>
        </w:rPr>
        <w:t xml:space="preserve">. </w:t>
      </w:r>
      <w:r w:rsidR="00BD4E96">
        <w:rPr>
          <w:rFonts w:ascii="Times New Roman" w:hAnsi="Times New Roman" w:cs="Times New Roman"/>
          <w:sz w:val="24"/>
          <w:szCs w:val="24"/>
        </w:rPr>
        <w:t>Всего в проверяемом периоде было  опубликовано в ЕИС восемь версий плана-графика на 2019 год, последняя версия была опубликована 06.09.2019г.</w:t>
      </w:r>
    </w:p>
    <w:p w:rsidR="004C78E4" w:rsidRPr="00C53746" w:rsidRDefault="00AF4BDD" w:rsidP="005457DA">
      <w:pPr>
        <w:ind w:firstLine="708"/>
        <w:jc w:val="both"/>
        <w:rPr>
          <w:i/>
          <w:sz w:val="24"/>
          <w:szCs w:val="24"/>
          <w:u w:val="single"/>
        </w:rPr>
      </w:pPr>
      <w:r w:rsidRPr="00BD4E96">
        <w:rPr>
          <w:sz w:val="24"/>
          <w:szCs w:val="24"/>
        </w:rPr>
        <w:t xml:space="preserve">В ходе проведения проверки </w:t>
      </w:r>
      <w:r w:rsidRPr="00BD4E96">
        <w:rPr>
          <w:sz w:val="24"/>
          <w:szCs w:val="24"/>
          <w:u w:val="single"/>
        </w:rPr>
        <w:t>нарушений</w:t>
      </w:r>
      <w:r w:rsidRPr="00BD4E96">
        <w:rPr>
          <w:sz w:val="24"/>
          <w:szCs w:val="24"/>
        </w:rPr>
        <w:t xml:space="preserve"> требований  ФЗ о контрактной системе, в части формирования плана закупок и плана-графика на 201</w:t>
      </w:r>
      <w:r w:rsidR="00CF6B6C" w:rsidRPr="00BD4E96">
        <w:rPr>
          <w:sz w:val="24"/>
          <w:szCs w:val="24"/>
        </w:rPr>
        <w:t>9</w:t>
      </w:r>
      <w:r w:rsidRPr="00BD4E96">
        <w:rPr>
          <w:sz w:val="24"/>
          <w:szCs w:val="24"/>
        </w:rPr>
        <w:t xml:space="preserve"> год</w:t>
      </w:r>
      <w:r w:rsidR="00CF6B6C" w:rsidRPr="00BD4E96">
        <w:rPr>
          <w:sz w:val="24"/>
          <w:szCs w:val="24"/>
        </w:rPr>
        <w:t xml:space="preserve"> </w:t>
      </w:r>
      <w:r w:rsidR="00CF6B6C" w:rsidRPr="00BD4E96">
        <w:rPr>
          <w:sz w:val="24"/>
          <w:szCs w:val="24"/>
          <w:u w:val="single"/>
        </w:rPr>
        <w:t xml:space="preserve">выявлены следующие </w:t>
      </w:r>
      <w:r w:rsidR="00CF6B6C" w:rsidRPr="00BD4E96">
        <w:rPr>
          <w:sz w:val="24"/>
          <w:szCs w:val="24"/>
          <w:u w:val="single"/>
        </w:rPr>
        <w:lastRenderedPageBreak/>
        <w:t>нарушения</w:t>
      </w:r>
      <w:r w:rsidR="00C53746">
        <w:rPr>
          <w:sz w:val="24"/>
          <w:szCs w:val="24"/>
          <w:u w:val="single"/>
        </w:rPr>
        <w:t xml:space="preserve"> - </w:t>
      </w:r>
      <w:r w:rsidR="00C53746" w:rsidRPr="00C53746">
        <w:rPr>
          <w:i/>
          <w:sz w:val="24"/>
          <w:szCs w:val="24"/>
          <w:u w:val="single"/>
        </w:rPr>
        <w:t xml:space="preserve">не </w:t>
      </w:r>
      <w:proofErr w:type="gramStart"/>
      <w:r w:rsidR="00C53746" w:rsidRPr="00C53746">
        <w:rPr>
          <w:i/>
          <w:sz w:val="24"/>
          <w:szCs w:val="24"/>
          <w:u w:val="single"/>
        </w:rPr>
        <w:t>все закупки, осуществленные Заказчиком в 2019 году внесены</w:t>
      </w:r>
      <w:proofErr w:type="gramEnd"/>
      <w:r w:rsidR="00C53746" w:rsidRPr="00C53746">
        <w:rPr>
          <w:i/>
          <w:sz w:val="24"/>
          <w:szCs w:val="24"/>
          <w:u w:val="single"/>
        </w:rPr>
        <w:t xml:space="preserve"> в план-график:</w:t>
      </w:r>
    </w:p>
    <w:p w:rsidR="005457DA" w:rsidRDefault="004C78E4" w:rsidP="005457DA">
      <w:pPr>
        <w:ind w:firstLine="708"/>
        <w:jc w:val="both"/>
        <w:rPr>
          <w:sz w:val="24"/>
          <w:szCs w:val="24"/>
          <w:u w:val="single"/>
        </w:rPr>
      </w:pPr>
      <w:proofErr w:type="gramStart"/>
      <w:r w:rsidRPr="004C78E4">
        <w:rPr>
          <w:sz w:val="24"/>
          <w:szCs w:val="24"/>
        </w:rPr>
        <w:t>-</w:t>
      </w:r>
      <w:r w:rsidR="005457DA" w:rsidRPr="00BD4E96">
        <w:rPr>
          <w:sz w:val="24"/>
          <w:szCs w:val="24"/>
        </w:rPr>
        <w:t xml:space="preserve"> в плане</w:t>
      </w:r>
      <w:r w:rsidR="007A5186">
        <w:rPr>
          <w:sz w:val="24"/>
          <w:szCs w:val="24"/>
        </w:rPr>
        <w:t>-</w:t>
      </w:r>
      <w:r w:rsidR="005457DA" w:rsidRPr="00BD4E96">
        <w:rPr>
          <w:sz w:val="24"/>
          <w:szCs w:val="24"/>
        </w:rPr>
        <w:t>графике закупок на 2019 год</w:t>
      </w:r>
      <w:r w:rsidR="007A5186">
        <w:rPr>
          <w:sz w:val="24"/>
          <w:szCs w:val="24"/>
        </w:rPr>
        <w:t xml:space="preserve"> (последняя версия)</w:t>
      </w:r>
      <w:r w:rsidR="005457DA" w:rsidRPr="00BD4E96">
        <w:rPr>
          <w:sz w:val="24"/>
          <w:szCs w:val="24"/>
        </w:rPr>
        <w:t xml:space="preserve"> в разделе «Особые закупки» </w:t>
      </w:r>
      <w:r>
        <w:rPr>
          <w:sz w:val="24"/>
          <w:szCs w:val="24"/>
        </w:rPr>
        <w:t>внесена</w:t>
      </w:r>
      <w:r w:rsidR="005457DA" w:rsidRPr="00BD4E96">
        <w:rPr>
          <w:sz w:val="24"/>
          <w:szCs w:val="24"/>
        </w:rPr>
        <w:t xml:space="preserve"> сумма запланированных в 2019 году закупок по п.4 ч.1 ст.93 ФЗ </w:t>
      </w:r>
      <w:r>
        <w:rPr>
          <w:sz w:val="24"/>
          <w:szCs w:val="24"/>
        </w:rPr>
        <w:t>в размере</w:t>
      </w:r>
      <w:r w:rsidR="007A5186">
        <w:rPr>
          <w:sz w:val="24"/>
          <w:szCs w:val="24"/>
        </w:rPr>
        <w:t xml:space="preserve"> </w:t>
      </w:r>
      <w:r w:rsidR="005457DA" w:rsidRPr="00BD4E96">
        <w:rPr>
          <w:sz w:val="24"/>
          <w:szCs w:val="24"/>
        </w:rPr>
        <w:t>2 62</w:t>
      </w:r>
      <w:r>
        <w:rPr>
          <w:sz w:val="24"/>
          <w:szCs w:val="24"/>
        </w:rPr>
        <w:t>2 806,67 рублей, а фактически осуществлено закупок</w:t>
      </w:r>
      <w:r w:rsidR="007A5186">
        <w:rPr>
          <w:sz w:val="24"/>
          <w:szCs w:val="24"/>
        </w:rPr>
        <w:t xml:space="preserve"> </w:t>
      </w:r>
      <w:r w:rsidR="005457DA">
        <w:rPr>
          <w:color w:val="FF0000"/>
          <w:sz w:val="24"/>
          <w:szCs w:val="24"/>
        </w:rPr>
        <w:t xml:space="preserve"> </w:t>
      </w:r>
      <w:r w:rsidR="005457DA" w:rsidRPr="00C651E2">
        <w:rPr>
          <w:sz w:val="24"/>
          <w:szCs w:val="24"/>
        </w:rPr>
        <w:t>на сумму</w:t>
      </w:r>
      <w:r w:rsidR="007A5186" w:rsidRPr="00C651E2">
        <w:rPr>
          <w:sz w:val="24"/>
          <w:szCs w:val="24"/>
        </w:rPr>
        <w:t xml:space="preserve">  </w:t>
      </w:r>
      <w:r w:rsidR="005C10B9" w:rsidRPr="00C651E2">
        <w:rPr>
          <w:sz w:val="24"/>
          <w:szCs w:val="24"/>
        </w:rPr>
        <w:t>5 7</w:t>
      </w:r>
      <w:r w:rsidR="00C651E2" w:rsidRPr="00C651E2">
        <w:rPr>
          <w:sz w:val="24"/>
          <w:szCs w:val="24"/>
        </w:rPr>
        <w:t>13</w:t>
      </w:r>
      <w:r w:rsidR="005C10B9" w:rsidRPr="00C651E2">
        <w:rPr>
          <w:sz w:val="24"/>
          <w:szCs w:val="24"/>
        </w:rPr>
        <w:t xml:space="preserve"> </w:t>
      </w:r>
      <w:r w:rsidR="00C651E2" w:rsidRPr="00C651E2">
        <w:rPr>
          <w:sz w:val="24"/>
          <w:szCs w:val="24"/>
        </w:rPr>
        <w:t>109</w:t>
      </w:r>
      <w:r w:rsidR="005457DA" w:rsidRPr="00C651E2">
        <w:rPr>
          <w:sz w:val="24"/>
          <w:szCs w:val="24"/>
        </w:rPr>
        <w:t>,</w:t>
      </w:r>
      <w:r w:rsidR="00C651E2" w:rsidRPr="00C651E2">
        <w:rPr>
          <w:sz w:val="24"/>
          <w:szCs w:val="24"/>
        </w:rPr>
        <w:t>71</w:t>
      </w:r>
      <w:r w:rsidR="005457DA" w:rsidRPr="00C651E2">
        <w:rPr>
          <w:sz w:val="24"/>
          <w:szCs w:val="24"/>
        </w:rPr>
        <w:t xml:space="preserve"> рублей, т.е. </w:t>
      </w:r>
      <w:r w:rsidR="00C53746" w:rsidRPr="00C651E2">
        <w:rPr>
          <w:sz w:val="24"/>
          <w:szCs w:val="24"/>
        </w:rPr>
        <w:t xml:space="preserve">закупки, осуществленные </w:t>
      </w:r>
      <w:r w:rsidR="005457DA" w:rsidRPr="00C651E2">
        <w:rPr>
          <w:sz w:val="24"/>
          <w:szCs w:val="24"/>
        </w:rPr>
        <w:t>на</w:t>
      </w:r>
      <w:r w:rsidR="00C53746" w:rsidRPr="00C651E2">
        <w:rPr>
          <w:sz w:val="24"/>
          <w:szCs w:val="24"/>
        </w:rPr>
        <w:t xml:space="preserve"> сумму</w:t>
      </w:r>
      <w:r w:rsidR="005457DA" w:rsidRPr="00C651E2">
        <w:rPr>
          <w:sz w:val="24"/>
          <w:szCs w:val="24"/>
        </w:rPr>
        <w:t xml:space="preserve"> </w:t>
      </w:r>
      <w:r w:rsidR="005C10B9" w:rsidRPr="00C651E2">
        <w:rPr>
          <w:sz w:val="24"/>
          <w:szCs w:val="24"/>
        </w:rPr>
        <w:t>3 </w:t>
      </w:r>
      <w:r w:rsidR="00C651E2" w:rsidRPr="00C651E2">
        <w:rPr>
          <w:sz w:val="24"/>
          <w:szCs w:val="24"/>
        </w:rPr>
        <w:t>090</w:t>
      </w:r>
      <w:r w:rsidR="005C10B9" w:rsidRPr="00C651E2">
        <w:rPr>
          <w:sz w:val="24"/>
          <w:szCs w:val="24"/>
        </w:rPr>
        <w:t xml:space="preserve"> </w:t>
      </w:r>
      <w:r w:rsidR="00C651E2" w:rsidRPr="00C651E2">
        <w:rPr>
          <w:sz w:val="24"/>
          <w:szCs w:val="24"/>
        </w:rPr>
        <w:t>303</w:t>
      </w:r>
      <w:r w:rsidR="005457DA" w:rsidRPr="00C651E2">
        <w:rPr>
          <w:sz w:val="24"/>
          <w:szCs w:val="24"/>
        </w:rPr>
        <w:t>,</w:t>
      </w:r>
      <w:r w:rsidR="00C651E2" w:rsidRPr="00C651E2">
        <w:rPr>
          <w:sz w:val="24"/>
          <w:szCs w:val="24"/>
        </w:rPr>
        <w:t>04</w:t>
      </w:r>
      <w:r w:rsidR="005457DA" w:rsidRPr="00C651E2">
        <w:rPr>
          <w:sz w:val="24"/>
          <w:szCs w:val="24"/>
        </w:rPr>
        <w:t xml:space="preserve"> рублей </w:t>
      </w:r>
      <w:r w:rsidR="00C53746" w:rsidRPr="00C651E2">
        <w:rPr>
          <w:sz w:val="24"/>
          <w:szCs w:val="24"/>
        </w:rPr>
        <w:t>не имеют под собой законных оснований</w:t>
      </w:r>
      <w:r w:rsidR="00C53746">
        <w:rPr>
          <w:color w:val="FF0000"/>
          <w:sz w:val="24"/>
          <w:szCs w:val="24"/>
        </w:rPr>
        <w:t xml:space="preserve"> </w:t>
      </w:r>
      <w:r w:rsidR="00C53746">
        <w:rPr>
          <w:sz w:val="24"/>
          <w:szCs w:val="24"/>
        </w:rPr>
        <w:t>(Приложение</w:t>
      </w:r>
      <w:proofErr w:type="gramEnd"/>
      <w:r w:rsidR="00C53746">
        <w:rPr>
          <w:sz w:val="24"/>
          <w:szCs w:val="24"/>
        </w:rPr>
        <w:t xml:space="preserve"> № </w:t>
      </w:r>
      <w:proofErr w:type="gramStart"/>
      <w:r w:rsidR="00C53746">
        <w:rPr>
          <w:sz w:val="24"/>
          <w:szCs w:val="24"/>
        </w:rPr>
        <w:t xml:space="preserve">1 к Акту), </w:t>
      </w:r>
      <w:r w:rsidR="00BD4E96" w:rsidRPr="00BD4E96">
        <w:rPr>
          <w:sz w:val="24"/>
          <w:szCs w:val="24"/>
        </w:rPr>
        <w:t>несмотря на то, что принятые бюджетные обязательства позволяли осуществить данные закупки</w:t>
      </w:r>
      <w:r w:rsidR="00C651E2">
        <w:rPr>
          <w:sz w:val="24"/>
          <w:szCs w:val="24"/>
        </w:rPr>
        <w:t>.</w:t>
      </w:r>
      <w:proofErr w:type="gramEnd"/>
      <w:r w:rsidR="005457DA" w:rsidRPr="00BD4E96">
        <w:rPr>
          <w:sz w:val="24"/>
          <w:szCs w:val="24"/>
        </w:rPr>
        <w:t xml:space="preserve"> </w:t>
      </w:r>
      <w:r w:rsidR="00C651E2">
        <w:rPr>
          <w:sz w:val="24"/>
          <w:szCs w:val="24"/>
        </w:rPr>
        <w:t>Т</w:t>
      </w:r>
      <w:r w:rsidR="005457DA" w:rsidRPr="00BD4E96">
        <w:rPr>
          <w:sz w:val="24"/>
          <w:szCs w:val="24"/>
        </w:rPr>
        <w:t>.е</w:t>
      </w:r>
      <w:r w:rsidR="007A5186">
        <w:rPr>
          <w:sz w:val="24"/>
          <w:szCs w:val="24"/>
        </w:rPr>
        <w:t>.</w:t>
      </w:r>
      <w:r w:rsidR="005457DA" w:rsidRPr="00BD4E96">
        <w:rPr>
          <w:sz w:val="24"/>
          <w:szCs w:val="24"/>
        </w:rPr>
        <w:t xml:space="preserve"> не соблюдены требования части 11 статьи 21 ФЗ №44-ФЗ, что является административным  правонарушением и влечет за собой </w:t>
      </w:r>
      <w:r w:rsidR="005457DA" w:rsidRPr="00BD4E96">
        <w:rPr>
          <w:sz w:val="24"/>
          <w:szCs w:val="24"/>
          <w:u w:val="single"/>
        </w:rPr>
        <w:t>административную ответственность</w:t>
      </w:r>
      <w:r w:rsidR="00C53746">
        <w:rPr>
          <w:sz w:val="24"/>
          <w:szCs w:val="24"/>
          <w:u w:val="single"/>
        </w:rPr>
        <w:t>;</w:t>
      </w:r>
    </w:p>
    <w:p w:rsidR="00C53746" w:rsidRPr="00C53746" w:rsidRDefault="00C53746" w:rsidP="005457DA">
      <w:pPr>
        <w:ind w:firstLine="708"/>
        <w:jc w:val="both"/>
        <w:rPr>
          <w:sz w:val="24"/>
          <w:szCs w:val="24"/>
        </w:rPr>
      </w:pPr>
      <w:proofErr w:type="gramStart"/>
      <w:r w:rsidRPr="00C53746">
        <w:rPr>
          <w:sz w:val="24"/>
          <w:szCs w:val="24"/>
        </w:rPr>
        <w:t xml:space="preserve">- </w:t>
      </w:r>
      <w:r>
        <w:rPr>
          <w:sz w:val="24"/>
          <w:szCs w:val="24"/>
        </w:rPr>
        <w:t>не внесены в план-график закупок на 2019 год</w:t>
      </w:r>
      <w:r w:rsidR="00ED12BD">
        <w:rPr>
          <w:sz w:val="24"/>
          <w:szCs w:val="24"/>
        </w:rPr>
        <w:t xml:space="preserve">: услуги телефонной связи на сумму 10 000,00 рублей (закупка осуществлялась у ЕП в соответствии с п.1 ч.1 ст.93 ФЗ о контрактной системе </w:t>
      </w:r>
      <w:r w:rsidR="00ED12BD" w:rsidRPr="00B85DD7">
        <w:rPr>
          <w:sz w:val="24"/>
          <w:szCs w:val="24"/>
        </w:rPr>
        <w:t>поз.9</w:t>
      </w:r>
      <w:r w:rsidR="00ED12BD">
        <w:rPr>
          <w:sz w:val="24"/>
          <w:szCs w:val="24"/>
        </w:rPr>
        <w:t xml:space="preserve"> Приложения №1) и закупка электроэнергии на сумму </w:t>
      </w:r>
      <w:r w:rsidR="00ED12BD" w:rsidRPr="00B85DD7">
        <w:rPr>
          <w:sz w:val="24"/>
          <w:szCs w:val="24"/>
        </w:rPr>
        <w:t>316 820,00</w:t>
      </w:r>
      <w:r w:rsidR="00ED12BD">
        <w:rPr>
          <w:sz w:val="24"/>
          <w:szCs w:val="24"/>
        </w:rPr>
        <w:t xml:space="preserve"> рублей (закупка осуществлялась у ЕП в соответствии с п.29 ч.1 ст.93 ФЗ о</w:t>
      </w:r>
      <w:proofErr w:type="gramEnd"/>
      <w:r w:rsidR="00ED12BD">
        <w:rPr>
          <w:sz w:val="24"/>
          <w:szCs w:val="24"/>
        </w:rPr>
        <w:t xml:space="preserve"> контрактной системе </w:t>
      </w:r>
      <w:r w:rsidR="00ED12BD" w:rsidRPr="00B85DD7">
        <w:rPr>
          <w:sz w:val="24"/>
          <w:szCs w:val="24"/>
        </w:rPr>
        <w:t>поз.1</w:t>
      </w:r>
      <w:r w:rsidR="00B85DD7" w:rsidRPr="00B85DD7">
        <w:rPr>
          <w:sz w:val="24"/>
          <w:szCs w:val="24"/>
        </w:rPr>
        <w:t>2</w:t>
      </w:r>
      <w:r w:rsidR="00ED12BD">
        <w:rPr>
          <w:sz w:val="24"/>
          <w:szCs w:val="24"/>
        </w:rPr>
        <w:t xml:space="preserve"> Приложения №1)</w:t>
      </w:r>
    </w:p>
    <w:p w:rsidR="00AF4BDD" w:rsidRPr="005457DA" w:rsidRDefault="00AF4BDD" w:rsidP="00AF4BDD">
      <w:pPr>
        <w:pStyle w:val="ConsPlusNonformat"/>
        <w:ind w:firstLine="708"/>
        <w:jc w:val="both"/>
        <w:rPr>
          <w:rFonts w:ascii="Times New Roman" w:hAnsi="Times New Roman" w:cs="Times New Roman"/>
          <w:color w:val="FF0000"/>
          <w:sz w:val="24"/>
          <w:szCs w:val="24"/>
        </w:rPr>
      </w:pPr>
    </w:p>
    <w:p w:rsidR="005364D5" w:rsidRPr="00C872A0" w:rsidRDefault="003129C1" w:rsidP="00431924">
      <w:pPr>
        <w:ind w:firstLine="708"/>
        <w:jc w:val="both"/>
        <w:rPr>
          <w:sz w:val="24"/>
          <w:szCs w:val="24"/>
        </w:rPr>
      </w:pPr>
      <w:r w:rsidRPr="00C872A0">
        <w:rPr>
          <w:sz w:val="24"/>
          <w:szCs w:val="24"/>
        </w:rPr>
        <w:t xml:space="preserve">В данном разделе необходимо обратить внимание Заказчика на выявленные, в ходе проведения проверки, нарушения требований законодательства в части заключения Заказчиком муниципальных контрактов, </w:t>
      </w:r>
      <w:r w:rsidR="00137326" w:rsidRPr="00C872A0">
        <w:rPr>
          <w:sz w:val="24"/>
          <w:szCs w:val="24"/>
        </w:rPr>
        <w:t>сверх</w:t>
      </w:r>
      <w:r w:rsidRPr="00C872A0">
        <w:rPr>
          <w:sz w:val="24"/>
          <w:szCs w:val="24"/>
        </w:rPr>
        <w:t xml:space="preserve"> утвержденн</w:t>
      </w:r>
      <w:r w:rsidR="00137326" w:rsidRPr="00C872A0">
        <w:rPr>
          <w:sz w:val="24"/>
          <w:szCs w:val="24"/>
        </w:rPr>
        <w:t>ого</w:t>
      </w:r>
      <w:r w:rsidRPr="00C872A0">
        <w:rPr>
          <w:sz w:val="24"/>
          <w:szCs w:val="24"/>
        </w:rPr>
        <w:t xml:space="preserve"> лимит</w:t>
      </w:r>
      <w:r w:rsidR="00137326" w:rsidRPr="00C872A0">
        <w:rPr>
          <w:sz w:val="24"/>
          <w:szCs w:val="24"/>
        </w:rPr>
        <w:t>а</w:t>
      </w:r>
      <w:r w:rsidRPr="00C872A0">
        <w:rPr>
          <w:sz w:val="24"/>
          <w:szCs w:val="24"/>
        </w:rPr>
        <w:t xml:space="preserve"> бюджетных обязательств</w:t>
      </w:r>
      <w:r w:rsidR="00DC2E95" w:rsidRPr="00C872A0">
        <w:rPr>
          <w:sz w:val="24"/>
          <w:szCs w:val="24"/>
        </w:rPr>
        <w:t>,</w:t>
      </w:r>
      <w:r w:rsidRPr="00C872A0">
        <w:rPr>
          <w:sz w:val="24"/>
          <w:szCs w:val="24"/>
        </w:rPr>
        <w:t xml:space="preserve"> на закупк</w:t>
      </w:r>
      <w:r w:rsidR="00DC2E95" w:rsidRPr="00C872A0">
        <w:rPr>
          <w:sz w:val="24"/>
          <w:szCs w:val="24"/>
        </w:rPr>
        <w:t>и товаров, работ, услуг для обеспечения нужд администрации СП «Деревня Заболотье»</w:t>
      </w:r>
      <w:r w:rsidR="00516FB8" w:rsidRPr="00C872A0">
        <w:rPr>
          <w:sz w:val="24"/>
          <w:szCs w:val="24"/>
        </w:rPr>
        <w:t xml:space="preserve">. </w:t>
      </w:r>
    </w:p>
    <w:p w:rsidR="00DC2E95" w:rsidRPr="00C872A0" w:rsidRDefault="00516FB8" w:rsidP="00431924">
      <w:pPr>
        <w:ind w:firstLine="708"/>
        <w:jc w:val="both"/>
        <w:rPr>
          <w:sz w:val="24"/>
          <w:szCs w:val="24"/>
        </w:rPr>
      </w:pPr>
      <w:r w:rsidRPr="00C872A0">
        <w:rPr>
          <w:sz w:val="24"/>
          <w:szCs w:val="24"/>
        </w:rPr>
        <w:t xml:space="preserve">Так, </w:t>
      </w:r>
      <w:r w:rsidR="00DC2E95" w:rsidRPr="00C872A0">
        <w:rPr>
          <w:sz w:val="24"/>
          <w:szCs w:val="24"/>
        </w:rPr>
        <w:t>в соответствии с данными по исполнению бюджета СП «Деревня Заболотье», оплата закупок товаров, работ, услуг</w:t>
      </w:r>
      <w:r w:rsidR="008D5A42" w:rsidRPr="00C872A0">
        <w:rPr>
          <w:sz w:val="24"/>
          <w:szCs w:val="24"/>
        </w:rPr>
        <w:t xml:space="preserve"> за 2019 год составила 8 511 278,03 рублей. По данным, представленным Заказчиком (Приложение №1), сумма заключенных и исполненных контрактов в 2019 году составила 8 691 657,36 рублей. Превышение утвержденных лимитов бюджетных средств по закупкам, осуществленным в 2019 году, составляет 180 379,33 рублей.</w:t>
      </w:r>
    </w:p>
    <w:p w:rsidR="003129C1" w:rsidRPr="00C872A0" w:rsidRDefault="003129C1" w:rsidP="00431924">
      <w:pPr>
        <w:ind w:firstLine="708"/>
        <w:jc w:val="both"/>
        <w:rPr>
          <w:sz w:val="24"/>
          <w:szCs w:val="24"/>
        </w:rPr>
      </w:pPr>
      <w:r w:rsidRPr="00C872A0">
        <w:rPr>
          <w:sz w:val="24"/>
          <w:szCs w:val="24"/>
        </w:rPr>
        <w:t xml:space="preserve">В соответствии с п.2 ст.72 БК РФ государственный (муниципальный) контракт должен быть заключен в соответствии с планом-графиком и оплачен в пределах доведенных лимитов бюджетных обязательств. Включение в план-график информации о закупке при отсутствии необходимого объема прав в денежном выражении, может послужить поводом для возникновения разногласий с уполномоченными органами при проведении ими контрольных мероприятий. </w:t>
      </w:r>
    </w:p>
    <w:p w:rsidR="003129C1" w:rsidRPr="00C872A0" w:rsidRDefault="003129C1" w:rsidP="003129C1">
      <w:pPr>
        <w:jc w:val="both"/>
        <w:rPr>
          <w:sz w:val="24"/>
          <w:szCs w:val="24"/>
        </w:rPr>
      </w:pPr>
      <w:r w:rsidRPr="00C872A0">
        <w:rPr>
          <w:sz w:val="24"/>
          <w:szCs w:val="24"/>
        </w:rPr>
        <w:tab/>
        <w:t>Согласно п.3 ст.219 БК РФ получатель бюджетных сре</w:t>
      </w:r>
      <w:proofErr w:type="gramStart"/>
      <w:r w:rsidRPr="00C872A0">
        <w:rPr>
          <w:sz w:val="24"/>
          <w:szCs w:val="24"/>
        </w:rPr>
        <w:t>дств пр</w:t>
      </w:r>
      <w:proofErr w:type="gramEnd"/>
      <w:r w:rsidRPr="00C872A0">
        <w:rPr>
          <w:sz w:val="24"/>
          <w:szCs w:val="24"/>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Абзацем первым п.5 ст.161 и абзацем третьим ст.162 БК РФ предусмотрено, что заключение и оплата государственных (муниципальных) контрактов, иных договоров, подлежащих исполнению за счет бюджетных средств, производятся в пределах доведенных лимитов бюджетных обязательств, и с учетом принятых и неисполненных обязательств. Нарушение указанных требований при заключении государственных (муниципальных) контрактов является основанием для признания их судом недействительными (абзац второй п.5.ст.181 БК РФ).</w:t>
      </w:r>
    </w:p>
    <w:p w:rsidR="003129C1" w:rsidRPr="00C872A0" w:rsidRDefault="003129C1" w:rsidP="003129C1">
      <w:pPr>
        <w:ind w:firstLine="708"/>
        <w:jc w:val="both"/>
        <w:rPr>
          <w:sz w:val="24"/>
          <w:szCs w:val="24"/>
        </w:rPr>
      </w:pPr>
      <w:proofErr w:type="gramStart"/>
      <w:r w:rsidRPr="00C872A0">
        <w:rPr>
          <w:sz w:val="24"/>
          <w:szCs w:val="24"/>
        </w:rPr>
        <w:t xml:space="preserve">Принятие бюджетных обязательств в размерах, превышающих утвержденные бюджетные ассигнования и (или) лимиты бюджетных обязательств по состоянию на дату принятия бюджетных обязательств, могут быть квалифицированы </w:t>
      </w:r>
      <w:r w:rsidR="0078565B" w:rsidRPr="00C872A0">
        <w:rPr>
          <w:sz w:val="24"/>
          <w:szCs w:val="24"/>
        </w:rPr>
        <w:t>как</w:t>
      </w:r>
      <w:r w:rsidRPr="00C872A0">
        <w:rPr>
          <w:sz w:val="24"/>
          <w:szCs w:val="24"/>
        </w:rPr>
        <w:t xml:space="preserve"> административно</w:t>
      </w:r>
      <w:r w:rsidR="0078565B" w:rsidRPr="00C872A0">
        <w:rPr>
          <w:sz w:val="24"/>
          <w:szCs w:val="24"/>
        </w:rPr>
        <w:t>е</w:t>
      </w:r>
      <w:r w:rsidRPr="00C872A0">
        <w:rPr>
          <w:sz w:val="24"/>
          <w:szCs w:val="24"/>
        </w:rPr>
        <w:t xml:space="preserve"> правонарушени</w:t>
      </w:r>
      <w:r w:rsidR="0078565B" w:rsidRPr="00C872A0">
        <w:rPr>
          <w:sz w:val="24"/>
          <w:szCs w:val="24"/>
        </w:rPr>
        <w:t>е</w:t>
      </w:r>
      <w:r w:rsidRPr="00C872A0">
        <w:rPr>
          <w:sz w:val="24"/>
          <w:szCs w:val="24"/>
        </w:rPr>
        <w:t xml:space="preserve">, ответственность за совершение которого предусмотрена ст.15.15.10 </w:t>
      </w:r>
      <w:proofErr w:type="spellStart"/>
      <w:r w:rsidRPr="00C872A0">
        <w:rPr>
          <w:sz w:val="24"/>
          <w:szCs w:val="24"/>
        </w:rPr>
        <w:t>КоАП</w:t>
      </w:r>
      <w:proofErr w:type="spellEnd"/>
      <w:r w:rsidRPr="00C872A0">
        <w:rPr>
          <w:sz w:val="24"/>
          <w:szCs w:val="24"/>
        </w:rPr>
        <w:t xml:space="preserve"> РФ (наложение административного штрафа на должностных лиц в размере от </w:t>
      </w:r>
      <w:r w:rsidR="0078565B" w:rsidRPr="00C872A0">
        <w:rPr>
          <w:sz w:val="24"/>
          <w:szCs w:val="24"/>
        </w:rPr>
        <w:t xml:space="preserve">       </w:t>
      </w:r>
      <w:r w:rsidRPr="00C872A0">
        <w:rPr>
          <w:sz w:val="24"/>
          <w:szCs w:val="24"/>
        </w:rPr>
        <w:t>20 000 до 50 000 рублей).</w:t>
      </w:r>
      <w:proofErr w:type="gramEnd"/>
    </w:p>
    <w:p w:rsidR="003129C1" w:rsidRPr="00402607" w:rsidRDefault="003129C1">
      <w:pPr>
        <w:pStyle w:val="ConsPlusNonformat"/>
        <w:jc w:val="both"/>
        <w:rPr>
          <w:rFonts w:ascii="Times New Roman" w:hAnsi="Times New Roman" w:cs="Times New Roman"/>
          <w:color w:val="0070C0"/>
          <w:sz w:val="24"/>
          <w:szCs w:val="24"/>
        </w:rPr>
      </w:pPr>
    </w:p>
    <w:p w:rsidR="008B14F9" w:rsidRPr="00DE5F36" w:rsidRDefault="008B14F9" w:rsidP="00DA3975">
      <w:pPr>
        <w:pStyle w:val="ConsPlusNonformat"/>
        <w:ind w:firstLine="708"/>
        <w:jc w:val="both"/>
        <w:rPr>
          <w:rFonts w:ascii="Times New Roman" w:hAnsi="Times New Roman" w:cs="Times New Roman"/>
          <w:sz w:val="24"/>
          <w:szCs w:val="24"/>
        </w:rPr>
      </w:pPr>
      <w:r w:rsidRPr="00DE5F36">
        <w:rPr>
          <w:rFonts w:ascii="Times New Roman" w:hAnsi="Times New Roman" w:cs="Times New Roman"/>
          <w:sz w:val="24"/>
          <w:szCs w:val="24"/>
        </w:rPr>
        <w:t xml:space="preserve">В соответствии с требованиями ФЗ о контрактной системе Заказчик </w:t>
      </w:r>
      <w:r w:rsidRPr="00DE5F36">
        <w:rPr>
          <w:rFonts w:ascii="Times New Roman" w:hAnsi="Times New Roman" w:cs="Times New Roman"/>
          <w:b/>
          <w:sz w:val="24"/>
          <w:szCs w:val="24"/>
        </w:rPr>
        <w:t xml:space="preserve">обязан </w:t>
      </w:r>
      <w:r w:rsidRPr="00DE5F36">
        <w:rPr>
          <w:rFonts w:ascii="Times New Roman" w:hAnsi="Times New Roman" w:cs="Times New Roman"/>
          <w:b/>
          <w:sz w:val="24"/>
          <w:szCs w:val="24"/>
        </w:rPr>
        <w:lastRenderedPageBreak/>
        <w:t>разме</w:t>
      </w:r>
      <w:r w:rsidR="00175679" w:rsidRPr="00DE5F36">
        <w:rPr>
          <w:rFonts w:ascii="Times New Roman" w:hAnsi="Times New Roman" w:cs="Times New Roman"/>
          <w:b/>
          <w:sz w:val="24"/>
          <w:szCs w:val="24"/>
        </w:rPr>
        <w:t>стить</w:t>
      </w:r>
      <w:r w:rsidR="001545B8" w:rsidRPr="00DE5F36">
        <w:rPr>
          <w:rFonts w:ascii="Times New Roman" w:hAnsi="Times New Roman" w:cs="Times New Roman"/>
          <w:b/>
          <w:sz w:val="24"/>
          <w:szCs w:val="24"/>
        </w:rPr>
        <w:t xml:space="preserve"> </w:t>
      </w:r>
      <w:r w:rsidRPr="00DE5F36">
        <w:rPr>
          <w:rFonts w:ascii="Times New Roman" w:hAnsi="Times New Roman" w:cs="Times New Roman"/>
          <w:b/>
          <w:sz w:val="24"/>
          <w:szCs w:val="24"/>
        </w:rPr>
        <w:t>в ЕИС</w:t>
      </w:r>
      <w:r w:rsidR="001545B8" w:rsidRPr="00DE5F36">
        <w:rPr>
          <w:rFonts w:ascii="Times New Roman" w:hAnsi="Times New Roman" w:cs="Times New Roman"/>
          <w:b/>
          <w:sz w:val="24"/>
          <w:szCs w:val="24"/>
        </w:rPr>
        <w:t xml:space="preserve"> </w:t>
      </w:r>
      <w:r w:rsidRPr="00DE5F36">
        <w:rPr>
          <w:rFonts w:ascii="Times New Roman" w:hAnsi="Times New Roman" w:cs="Times New Roman"/>
          <w:sz w:val="24"/>
          <w:szCs w:val="24"/>
        </w:rPr>
        <w:t xml:space="preserve">- </w:t>
      </w:r>
      <w:r w:rsidRPr="00DE5F36">
        <w:rPr>
          <w:rFonts w:ascii="Times New Roman" w:hAnsi="Times New Roman" w:cs="Times New Roman"/>
          <w:b/>
          <w:sz w:val="24"/>
          <w:szCs w:val="24"/>
          <w:u w:val="single"/>
        </w:rPr>
        <w:t>сведения о контракте</w:t>
      </w:r>
      <w:r w:rsidR="0084650A" w:rsidRPr="00DE5F36">
        <w:rPr>
          <w:rFonts w:ascii="Times New Roman" w:hAnsi="Times New Roman" w:cs="Times New Roman"/>
          <w:b/>
          <w:sz w:val="24"/>
          <w:szCs w:val="24"/>
          <w:u w:val="single"/>
        </w:rPr>
        <w:t xml:space="preserve"> и его исполнении</w:t>
      </w:r>
      <w:r w:rsidRPr="00DE5F36">
        <w:rPr>
          <w:rFonts w:ascii="Times New Roman" w:hAnsi="Times New Roman" w:cs="Times New Roman"/>
          <w:b/>
          <w:sz w:val="24"/>
          <w:szCs w:val="24"/>
          <w:u w:val="single"/>
        </w:rPr>
        <w:t xml:space="preserve">  в реестре контрактов </w:t>
      </w:r>
      <w:r w:rsidRPr="00DE5F36">
        <w:rPr>
          <w:rFonts w:ascii="Times New Roman" w:hAnsi="Times New Roman" w:cs="Times New Roman"/>
          <w:b/>
          <w:sz w:val="24"/>
          <w:szCs w:val="24"/>
        </w:rPr>
        <w:t xml:space="preserve"> - </w:t>
      </w:r>
      <w:r w:rsidR="0084650A" w:rsidRPr="00DE5F36">
        <w:rPr>
          <w:rFonts w:ascii="Times New Roman" w:hAnsi="Times New Roman" w:cs="Times New Roman"/>
          <w:b/>
          <w:sz w:val="24"/>
          <w:szCs w:val="24"/>
        </w:rPr>
        <w:t xml:space="preserve"> </w:t>
      </w:r>
      <w:r w:rsidRPr="00DE5F36">
        <w:rPr>
          <w:rFonts w:ascii="Times New Roman" w:hAnsi="Times New Roman" w:cs="Times New Roman"/>
          <w:b/>
          <w:i/>
          <w:sz w:val="24"/>
          <w:szCs w:val="24"/>
        </w:rPr>
        <w:t xml:space="preserve">в течение </w:t>
      </w:r>
      <w:r w:rsidR="0084650A" w:rsidRPr="00DE5F36">
        <w:rPr>
          <w:rFonts w:ascii="Times New Roman" w:hAnsi="Times New Roman" w:cs="Times New Roman"/>
          <w:b/>
          <w:i/>
          <w:sz w:val="24"/>
          <w:szCs w:val="24"/>
        </w:rPr>
        <w:t>пяти</w:t>
      </w:r>
      <w:r w:rsidRPr="00DE5F36">
        <w:rPr>
          <w:rFonts w:ascii="Times New Roman" w:hAnsi="Times New Roman" w:cs="Times New Roman"/>
          <w:b/>
          <w:i/>
          <w:sz w:val="24"/>
          <w:szCs w:val="24"/>
        </w:rPr>
        <w:t xml:space="preserve"> рабочих дней </w:t>
      </w:r>
      <w:proofErr w:type="gramStart"/>
      <w:r w:rsidRPr="00DE5F36">
        <w:rPr>
          <w:rFonts w:ascii="Times New Roman" w:hAnsi="Times New Roman" w:cs="Times New Roman"/>
          <w:b/>
          <w:i/>
          <w:sz w:val="24"/>
          <w:szCs w:val="24"/>
        </w:rPr>
        <w:t xml:space="preserve">с даты </w:t>
      </w:r>
      <w:r w:rsidR="0084650A" w:rsidRPr="00DE5F36">
        <w:rPr>
          <w:rFonts w:ascii="Times New Roman" w:hAnsi="Times New Roman" w:cs="Times New Roman"/>
          <w:b/>
          <w:i/>
          <w:sz w:val="24"/>
          <w:szCs w:val="24"/>
        </w:rPr>
        <w:t>подписания</w:t>
      </w:r>
      <w:proofErr w:type="gramEnd"/>
      <w:r w:rsidR="0084650A" w:rsidRPr="00DE5F36">
        <w:rPr>
          <w:rFonts w:ascii="Times New Roman" w:hAnsi="Times New Roman" w:cs="Times New Roman"/>
          <w:b/>
          <w:i/>
          <w:sz w:val="24"/>
          <w:szCs w:val="24"/>
        </w:rPr>
        <w:t xml:space="preserve"> документа</w:t>
      </w:r>
      <w:r w:rsidR="00DE5F36" w:rsidRPr="00DE5F36">
        <w:rPr>
          <w:rFonts w:ascii="Times New Roman" w:hAnsi="Times New Roman" w:cs="Times New Roman"/>
          <w:b/>
          <w:i/>
          <w:sz w:val="24"/>
          <w:szCs w:val="24"/>
        </w:rPr>
        <w:t xml:space="preserve"> (контракта и изменений к нему, Акта приема ТРУ, платежного документа)</w:t>
      </w:r>
      <w:r w:rsidRPr="00DE5F36">
        <w:rPr>
          <w:rFonts w:ascii="Times New Roman" w:hAnsi="Times New Roman" w:cs="Times New Roman"/>
          <w:b/>
          <w:i/>
          <w:sz w:val="24"/>
          <w:szCs w:val="24"/>
        </w:rPr>
        <w:t xml:space="preserve"> </w:t>
      </w:r>
      <w:r w:rsidRPr="00DE5F36">
        <w:rPr>
          <w:rFonts w:ascii="Times New Roman" w:hAnsi="Times New Roman" w:cs="Times New Roman"/>
          <w:sz w:val="24"/>
          <w:szCs w:val="24"/>
        </w:rPr>
        <w:t>(ч.3 ст.103 ФЗ №44-ФЗ)</w:t>
      </w:r>
      <w:r w:rsidR="002228EA" w:rsidRPr="00DE5F36">
        <w:rPr>
          <w:rFonts w:ascii="Times New Roman" w:hAnsi="Times New Roman" w:cs="Times New Roman"/>
          <w:sz w:val="24"/>
          <w:szCs w:val="24"/>
        </w:rPr>
        <w:t>;</w:t>
      </w:r>
    </w:p>
    <w:p w:rsidR="002830AB" w:rsidRPr="00DE5F36" w:rsidRDefault="002830AB" w:rsidP="0078565B">
      <w:pPr>
        <w:pStyle w:val="ConsPlusNonformat"/>
        <w:ind w:firstLine="708"/>
        <w:jc w:val="both"/>
        <w:rPr>
          <w:rFonts w:ascii="Times New Roman" w:hAnsi="Times New Roman" w:cs="Times New Roman"/>
          <w:sz w:val="24"/>
          <w:szCs w:val="24"/>
        </w:rPr>
      </w:pPr>
      <w:r w:rsidRPr="00DE5F36">
        <w:rPr>
          <w:rFonts w:ascii="Times New Roman" w:hAnsi="Times New Roman" w:cs="Times New Roman"/>
          <w:sz w:val="24"/>
          <w:szCs w:val="24"/>
        </w:rPr>
        <w:t xml:space="preserve">Сведения о выполнении </w:t>
      </w:r>
      <w:r w:rsidR="00AF4216" w:rsidRPr="00DE5F36">
        <w:rPr>
          <w:rFonts w:ascii="Times New Roman" w:hAnsi="Times New Roman" w:cs="Times New Roman"/>
          <w:sz w:val="24"/>
          <w:szCs w:val="24"/>
        </w:rPr>
        <w:t xml:space="preserve">Заказчиком указанных требований законодательства  </w:t>
      </w:r>
      <w:r w:rsidR="00443711" w:rsidRPr="00DE5F36">
        <w:rPr>
          <w:rFonts w:ascii="Times New Roman" w:hAnsi="Times New Roman" w:cs="Times New Roman"/>
          <w:sz w:val="24"/>
          <w:szCs w:val="24"/>
        </w:rPr>
        <w:t>и, выявленные в ходе проверки, нарушения</w:t>
      </w:r>
      <w:r w:rsidR="004D114C" w:rsidRPr="00DE5F36">
        <w:rPr>
          <w:rFonts w:ascii="Times New Roman" w:hAnsi="Times New Roman" w:cs="Times New Roman"/>
          <w:sz w:val="24"/>
          <w:szCs w:val="24"/>
        </w:rPr>
        <w:t xml:space="preserve"> требований в части</w:t>
      </w:r>
      <w:r w:rsidR="00443711" w:rsidRPr="00DE5F36">
        <w:rPr>
          <w:rFonts w:ascii="Times New Roman" w:hAnsi="Times New Roman" w:cs="Times New Roman"/>
          <w:sz w:val="24"/>
          <w:szCs w:val="24"/>
        </w:rPr>
        <w:t xml:space="preserve"> размещения информации</w:t>
      </w:r>
      <w:r w:rsidR="004D114C" w:rsidRPr="00DE5F36">
        <w:rPr>
          <w:rFonts w:ascii="Times New Roman" w:hAnsi="Times New Roman" w:cs="Times New Roman"/>
          <w:sz w:val="24"/>
          <w:szCs w:val="24"/>
        </w:rPr>
        <w:t xml:space="preserve"> в ЕИС</w:t>
      </w:r>
      <w:r w:rsidR="00443711" w:rsidRPr="00DE5F36">
        <w:rPr>
          <w:rFonts w:ascii="Times New Roman" w:hAnsi="Times New Roman" w:cs="Times New Roman"/>
          <w:sz w:val="24"/>
          <w:szCs w:val="24"/>
        </w:rPr>
        <w:t xml:space="preserve"> отражены</w:t>
      </w:r>
      <w:r w:rsidR="00AF4216" w:rsidRPr="00DE5F36">
        <w:rPr>
          <w:rFonts w:ascii="Times New Roman" w:hAnsi="Times New Roman" w:cs="Times New Roman"/>
          <w:sz w:val="24"/>
          <w:szCs w:val="24"/>
        </w:rPr>
        <w:t xml:space="preserve"> в Приложении № 2 к Акту.</w:t>
      </w:r>
    </w:p>
    <w:p w:rsidR="00D46544" w:rsidRPr="00DE5F36" w:rsidRDefault="00D46544" w:rsidP="00D46544">
      <w:pPr>
        <w:pStyle w:val="ConsPlusNonformat"/>
        <w:ind w:firstLine="708"/>
        <w:jc w:val="both"/>
        <w:rPr>
          <w:rFonts w:ascii="Times New Roman" w:hAnsi="Times New Roman" w:cs="Times New Roman"/>
          <w:sz w:val="24"/>
          <w:szCs w:val="24"/>
        </w:rPr>
      </w:pPr>
      <w:r w:rsidRPr="00DE5F36">
        <w:rPr>
          <w:rFonts w:ascii="Times New Roman" w:hAnsi="Times New Roman" w:cs="Times New Roman"/>
          <w:sz w:val="24"/>
          <w:szCs w:val="24"/>
        </w:rPr>
        <w:t xml:space="preserve">Необходимо обратить внимание Заказчика, что неисполнение указанных требований законодательства является </w:t>
      </w:r>
      <w:r w:rsidRPr="00DE5F36">
        <w:rPr>
          <w:rFonts w:ascii="Times New Roman" w:hAnsi="Times New Roman" w:cs="Times New Roman"/>
          <w:b/>
          <w:sz w:val="24"/>
          <w:szCs w:val="24"/>
          <w:u w:val="single"/>
        </w:rPr>
        <w:t xml:space="preserve">административным правонарушением </w:t>
      </w:r>
      <w:r w:rsidRPr="00DE5F36">
        <w:rPr>
          <w:rFonts w:ascii="Times New Roman" w:hAnsi="Times New Roman" w:cs="Times New Roman"/>
          <w:sz w:val="24"/>
          <w:szCs w:val="24"/>
        </w:rPr>
        <w:t>и влечет за собой назначение штрафа должностному лицу Заказчика (</w:t>
      </w:r>
      <w:proofErr w:type="gramStart"/>
      <w:r w:rsidR="00E577D7" w:rsidRPr="00DE5F36">
        <w:rPr>
          <w:rFonts w:ascii="Times New Roman" w:hAnsi="Times New Roman" w:cs="Times New Roman"/>
          <w:sz w:val="24"/>
          <w:szCs w:val="24"/>
        </w:rPr>
        <w:t>ч</w:t>
      </w:r>
      <w:proofErr w:type="gramEnd"/>
      <w:r w:rsidR="00E577D7" w:rsidRPr="00DE5F36">
        <w:rPr>
          <w:rFonts w:ascii="Times New Roman" w:hAnsi="Times New Roman" w:cs="Times New Roman"/>
          <w:sz w:val="24"/>
          <w:szCs w:val="24"/>
        </w:rPr>
        <w:t>.</w:t>
      </w:r>
      <w:r w:rsidRPr="00DE5F36">
        <w:rPr>
          <w:rFonts w:ascii="Times New Roman" w:hAnsi="Times New Roman" w:cs="Times New Roman"/>
          <w:sz w:val="24"/>
          <w:szCs w:val="24"/>
        </w:rPr>
        <w:t>ч.1.1</w:t>
      </w:r>
      <w:r w:rsidR="00E577D7" w:rsidRPr="00DE5F36">
        <w:rPr>
          <w:rFonts w:ascii="Times New Roman" w:hAnsi="Times New Roman" w:cs="Times New Roman"/>
          <w:sz w:val="24"/>
          <w:szCs w:val="24"/>
        </w:rPr>
        <w:t xml:space="preserve"> - </w:t>
      </w:r>
      <w:r w:rsidRPr="00DE5F36">
        <w:rPr>
          <w:rFonts w:ascii="Times New Roman" w:hAnsi="Times New Roman" w:cs="Times New Roman"/>
          <w:sz w:val="24"/>
          <w:szCs w:val="24"/>
        </w:rPr>
        <w:t>1.3</w:t>
      </w:r>
      <w:r w:rsidR="00E577D7" w:rsidRPr="00DE5F36">
        <w:rPr>
          <w:rFonts w:ascii="Times New Roman" w:hAnsi="Times New Roman" w:cs="Times New Roman"/>
          <w:sz w:val="24"/>
          <w:szCs w:val="24"/>
        </w:rPr>
        <w:t>, ч.3</w:t>
      </w:r>
      <w:r w:rsidRPr="00DE5F36">
        <w:rPr>
          <w:rFonts w:ascii="Times New Roman" w:hAnsi="Times New Roman" w:cs="Times New Roman"/>
          <w:sz w:val="24"/>
          <w:szCs w:val="24"/>
        </w:rPr>
        <w:t xml:space="preserve"> ст.7.30 </w:t>
      </w:r>
      <w:proofErr w:type="spellStart"/>
      <w:r w:rsidRPr="00DE5F36">
        <w:rPr>
          <w:rFonts w:ascii="Times New Roman" w:hAnsi="Times New Roman" w:cs="Times New Roman"/>
          <w:sz w:val="24"/>
          <w:szCs w:val="24"/>
        </w:rPr>
        <w:t>КоАП</w:t>
      </w:r>
      <w:proofErr w:type="spellEnd"/>
      <w:r w:rsidRPr="00DE5F36">
        <w:rPr>
          <w:rFonts w:ascii="Times New Roman" w:hAnsi="Times New Roman" w:cs="Times New Roman"/>
          <w:sz w:val="24"/>
          <w:szCs w:val="24"/>
        </w:rPr>
        <w:t xml:space="preserve"> РФ)</w:t>
      </w:r>
      <w:r w:rsidR="007B6188" w:rsidRPr="00DE5F36">
        <w:rPr>
          <w:rFonts w:ascii="Times New Roman" w:hAnsi="Times New Roman" w:cs="Times New Roman"/>
          <w:sz w:val="24"/>
          <w:szCs w:val="24"/>
        </w:rPr>
        <w:t>.</w:t>
      </w:r>
      <w:r w:rsidRPr="00DE5F36">
        <w:rPr>
          <w:rFonts w:ascii="Times New Roman" w:hAnsi="Times New Roman" w:cs="Times New Roman"/>
          <w:sz w:val="24"/>
          <w:szCs w:val="24"/>
        </w:rPr>
        <w:t xml:space="preserve"> </w:t>
      </w:r>
    </w:p>
    <w:p w:rsidR="00AF4216" w:rsidRPr="00402607" w:rsidRDefault="00AF4216" w:rsidP="008B14F9">
      <w:pPr>
        <w:pStyle w:val="ConsPlusNonformat"/>
        <w:jc w:val="both"/>
        <w:rPr>
          <w:rFonts w:ascii="Times New Roman" w:hAnsi="Times New Roman" w:cs="Times New Roman"/>
          <w:color w:val="0070C0"/>
          <w:sz w:val="16"/>
          <w:szCs w:val="16"/>
        </w:rPr>
      </w:pPr>
    </w:p>
    <w:p w:rsidR="00E61E50" w:rsidRPr="00473EE6" w:rsidRDefault="00E61E50" w:rsidP="0054076A">
      <w:pPr>
        <w:pStyle w:val="ConsPlusNonformat"/>
        <w:ind w:firstLine="708"/>
        <w:jc w:val="both"/>
        <w:rPr>
          <w:rFonts w:ascii="Times New Roman" w:hAnsi="Times New Roman" w:cs="Times New Roman"/>
          <w:b/>
          <w:sz w:val="22"/>
          <w:szCs w:val="22"/>
        </w:rPr>
      </w:pPr>
      <w:r w:rsidRPr="00473EE6">
        <w:rPr>
          <w:rFonts w:ascii="Times New Roman" w:hAnsi="Times New Roman" w:cs="Times New Roman"/>
          <w:b/>
          <w:sz w:val="24"/>
          <w:szCs w:val="24"/>
        </w:rPr>
        <w:t xml:space="preserve">6. </w:t>
      </w:r>
      <w:r w:rsidRPr="00473EE6">
        <w:rPr>
          <w:rFonts w:ascii="Times New Roman" w:hAnsi="Times New Roman" w:cs="Times New Roman"/>
          <w:b/>
          <w:sz w:val="22"/>
          <w:szCs w:val="22"/>
        </w:rPr>
        <w:t xml:space="preserve">В </w:t>
      </w:r>
      <w:r w:rsidR="00B52BD0" w:rsidRPr="00473EE6">
        <w:rPr>
          <w:rFonts w:ascii="Times New Roman" w:hAnsi="Times New Roman" w:cs="Times New Roman"/>
          <w:b/>
          <w:sz w:val="22"/>
          <w:szCs w:val="22"/>
        </w:rPr>
        <w:t xml:space="preserve"> ХОДЕ  ПРОВЕРКИ  УСТАНОВЛЕНО  СЛЕДУЮЩЕЕ:</w:t>
      </w:r>
    </w:p>
    <w:p w:rsidR="00D3007C" w:rsidRPr="00473EE6" w:rsidRDefault="00D3007C" w:rsidP="0054076A">
      <w:pPr>
        <w:pStyle w:val="ConsPlusNonformat"/>
        <w:ind w:firstLine="708"/>
        <w:jc w:val="both"/>
        <w:rPr>
          <w:rFonts w:ascii="Times New Roman" w:hAnsi="Times New Roman" w:cs="Times New Roman"/>
          <w:b/>
          <w:sz w:val="10"/>
          <w:szCs w:val="10"/>
        </w:rPr>
      </w:pPr>
    </w:p>
    <w:p w:rsidR="00871289" w:rsidRPr="00473EE6" w:rsidRDefault="00E61E50" w:rsidP="00871289">
      <w:pPr>
        <w:pStyle w:val="ConsPlusNonformat"/>
        <w:jc w:val="both"/>
        <w:rPr>
          <w:rFonts w:ascii="Times New Roman" w:hAnsi="Times New Roman" w:cs="Times New Roman"/>
          <w:sz w:val="24"/>
          <w:szCs w:val="24"/>
          <w:u w:val="single"/>
        </w:rPr>
      </w:pPr>
      <w:r w:rsidRPr="00473EE6">
        <w:rPr>
          <w:rFonts w:ascii="Times New Roman" w:hAnsi="Times New Roman" w:cs="Times New Roman"/>
          <w:i/>
          <w:sz w:val="24"/>
          <w:szCs w:val="24"/>
          <w:u w:val="single"/>
        </w:rPr>
        <w:t xml:space="preserve">по вопросу </w:t>
      </w:r>
      <w:r w:rsidR="002346F0" w:rsidRPr="00473EE6">
        <w:rPr>
          <w:rFonts w:ascii="Times New Roman" w:hAnsi="Times New Roman" w:cs="Times New Roman"/>
          <w:i/>
          <w:sz w:val="24"/>
          <w:szCs w:val="24"/>
          <w:u w:val="single"/>
        </w:rPr>
        <w:t>5.</w:t>
      </w:r>
      <w:r w:rsidRPr="00473EE6">
        <w:rPr>
          <w:rFonts w:ascii="Times New Roman" w:hAnsi="Times New Roman" w:cs="Times New Roman"/>
          <w:i/>
          <w:sz w:val="24"/>
          <w:szCs w:val="24"/>
          <w:u w:val="single"/>
        </w:rPr>
        <w:t>1</w:t>
      </w:r>
      <w:r w:rsidR="002346F0" w:rsidRPr="00473EE6">
        <w:rPr>
          <w:rFonts w:ascii="Times New Roman" w:hAnsi="Times New Roman" w:cs="Times New Roman"/>
          <w:i/>
          <w:sz w:val="24"/>
          <w:szCs w:val="24"/>
          <w:u w:val="single"/>
        </w:rPr>
        <w:t xml:space="preserve"> настоящего Акта</w:t>
      </w:r>
      <w:r w:rsidR="003D0D52" w:rsidRPr="00473EE6">
        <w:rPr>
          <w:rFonts w:ascii="Times New Roman" w:hAnsi="Times New Roman" w:cs="Times New Roman"/>
          <w:i/>
          <w:sz w:val="24"/>
          <w:szCs w:val="24"/>
          <w:u w:val="single"/>
        </w:rPr>
        <w:t>:</w:t>
      </w:r>
      <w:r w:rsidR="00FA77FF" w:rsidRPr="00473EE6">
        <w:rPr>
          <w:rFonts w:ascii="Times New Roman" w:hAnsi="Times New Roman" w:cs="Times New Roman"/>
          <w:i/>
          <w:sz w:val="24"/>
          <w:szCs w:val="24"/>
          <w:u w:val="single"/>
        </w:rPr>
        <w:t xml:space="preserve"> Обоснование способа определения поставщика (подрядчика, исполнителя)</w:t>
      </w:r>
      <w:r w:rsidR="005460E5" w:rsidRPr="00473EE6">
        <w:rPr>
          <w:rFonts w:ascii="Times New Roman" w:hAnsi="Times New Roman" w:cs="Times New Roman"/>
          <w:i/>
          <w:sz w:val="24"/>
          <w:szCs w:val="24"/>
          <w:u w:val="single"/>
        </w:rPr>
        <w:t>.</w:t>
      </w:r>
      <w:r w:rsidR="005460E5" w:rsidRPr="00473EE6">
        <w:rPr>
          <w:rFonts w:ascii="Times New Roman" w:hAnsi="Times New Roman" w:cs="Times New Roman"/>
          <w:sz w:val="24"/>
          <w:szCs w:val="24"/>
        </w:rPr>
        <w:t xml:space="preserve"> </w:t>
      </w:r>
      <w:r w:rsidR="00871289" w:rsidRPr="00473EE6">
        <w:rPr>
          <w:rFonts w:ascii="Times New Roman" w:hAnsi="Times New Roman" w:cs="Times New Roman"/>
          <w:sz w:val="24"/>
          <w:szCs w:val="24"/>
        </w:rPr>
        <w:t>В результате проверки</w:t>
      </w:r>
      <w:r w:rsidR="00D22CDA" w:rsidRPr="00473EE6">
        <w:rPr>
          <w:rFonts w:ascii="Times New Roman" w:hAnsi="Times New Roman" w:cs="Times New Roman"/>
          <w:sz w:val="24"/>
          <w:szCs w:val="24"/>
        </w:rPr>
        <w:t xml:space="preserve"> </w:t>
      </w:r>
      <w:r w:rsidR="00473EE6" w:rsidRPr="00473EE6">
        <w:rPr>
          <w:rFonts w:ascii="Times New Roman" w:hAnsi="Times New Roman" w:cs="Times New Roman"/>
          <w:sz w:val="24"/>
          <w:szCs w:val="24"/>
        </w:rPr>
        <w:t>соблюдения</w:t>
      </w:r>
      <w:r w:rsidR="00871289" w:rsidRPr="00473EE6">
        <w:rPr>
          <w:rFonts w:ascii="Times New Roman" w:hAnsi="Times New Roman" w:cs="Times New Roman"/>
          <w:sz w:val="24"/>
          <w:szCs w:val="24"/>
        </w:rPr>
        <w:t xml:space="preserve"> требований ФЗ о контрактной системе в части обоснованности выбора поставщика (подрядчика, исполнителя)</w:t>
      </w:r>
      <w:r w:rsidR="00473EE6" w:rsidRPr="00473EE6">
        <w:rPr>
          <w:rFonts w:ascii="Times New Roman" w:hAnsi="Times New Roman" w:cs="Times New Roman"/>
          <w:sz w:val="24"/>
          <w:szCs w:val="24"/>
        </w:rPr>
        <w:t xml:space="preserve">, необходимо обратить внимание Заказчика на отсутствие в контрактах </w:t>
      </w:r>
      <w:proofErr w:type="gramStart"/>
      <w:r w:rsidR="00473EE6" w:rsidRPr="00473EE6">
        <w:rPr>
          <w:rFonts w:ascii="Times New Roman" w:hAnsi="Times New Roman" w:cs="Times New Roman"/>
          <w:sz w:val="24"/>
          <w:szCs w:val="24"/>
        </w:rPr>
        <w:t>указания основания способа определения поставщика</w:t>
      </w:r>
      <w:proofErr w:type="gramEnd"/>
      <w:r w:rsidR="00871289" w:rsidRPr="00473EE6">
        <w:rPr>
          <w:rFonts w:ascii="Times New Roman" w:hAnsi="Times New Roman" w:cs="Times New Roman"/>
          <w:sz w:val="24"/>
          <w:szCs w:val="24"/>
        </w:rPr>
        <w:t>.</w:t>
      </w:r>
    </w:p>
    <w:p w:rsidR="00FA77FF" w:rsidRPr="00473EE6" w:rsidRDefault="00FA77FF">
      <w:pPr>
        <w:pStyle w:val="ConsPlusNonformat"/>
        <w:jc w:val="both"/>
        <w:rPr>
          <w:rFonts w:ascii="Times New Roman" w:hAnsi="Times New Roman" w:cs="Times New Roman"/>
          <w:sz w:val="10"/>
          <w:szCs w:val="10"/>
        </w:rPr>
      </w:pPr>
    </w:p>
    <w:p w:rsidR="005A1186" w:rsidRPr="00473EE6" w:rsidRDefault="00E61E50" w:rsidP="005A1186">
      <w:pPr>
        <w:pStyle w:val="ConsPlusNonformat"/>
        <w:jc w:val="both"/>
        <w:rPr>
          <w:rFonts w:ascii="Times New Roman" w:hAnsi="Times New Roman" w:cs="Times New Roman"/>
          <w:sz w:val="24"/>
          <w:szCs w:val="24"/>
          <w:u w:val="single"/>
        </w:rPr>
      </w:pPr>
      <w:r w:rsidRPr="00473EE6">
        <w:rPr>
          <w:rFonts w:ascii="Times New Roman" w:hAnsi="Times New Roman" w:cs="Times New Roman"/>
          <w:i/>
          <w:sz w:val="24"/>
          <w:szCs w:val="24"/>
          <w:u w:val="single"/>
        </w:rPr>
        <w:t xml:space="preserve">по вопросу </w:t>
      </w:r>
      <w:r w:rsidR="002346F0" w:rsidRPr="00473EE6">
        <w:rPr>
          <w:rFonts w:ascii="Times New Roman" w:hAnsi="Times New Roman" w:cs="Times New Roman"/>
          <w:i/>
          <w:sz w:val="24"/>
          <w:szCs w:val="24"/>
          <w:u w:val="single"/>
        </w:rPr>
        <w:t>5.</w:t>
      </w:r>
      <w:r w:rsidRPr="00473EE6">
        <w:rPr>
          <w:rFonts w:ascii="Times New Roman" w:hAnsi="Times New Roman" w:cs="Times New Roman"/>
          <w:i/>
          <w:sz w:val="24"/>
          <w:szCs w:val="24"/>
          <w:u w:val="single"/>
        </w:rPr>
        <w:t>2</w:t>
      </w:r>
      <w:r w:rsidR="002346F0" w:rsidRPr="00473EE6">
        <w:rPr>
          <w:rFonts w:ascii="Times New Roman" w:hAnsi="Times New Roman" w:cs="Times New Roman"/>
          <w:i/>
          <w:sz w:val="24"/>
          <w:szCs w:val="24"/>
          <w:u w:val="single"/>
        </w:rPr>
        <w:t xml:space="preserve"> настоящего Акта</w:t>
      </w:r>
      <w:r w:rsidR="003D0D52" w:rsidRPr="00473EE6">
        <w:rPr>
          <w:rFonts w:ascii="Times New Roman" w:hAnsi="Times New Roman" w:cs="Times New Roman"/>
          <w:i/>
          <w:sz w:val="24"/>
          <w:szCs w:val="24"/>
          <w:u w:val="single"/>
        </w:rPr>
        <w:t>:</w:t>
      </w:r>
      <w:r w:rsidRPr="00473EE6">
        <w:rPr>
          <w:rFonts w:ascii="Times New Roman" w:hAnsi="Times New Roman" w:cs="Times New Roman"/>
          <w:i/>
          <w:sz w:val="24"/>
          <w:szCs w:val="24"/>
          <w:u w:val="single"/>
        </w:rPr>
        <w:t xml:space="preserve"> </w:t>
      </w:r>
      <w:r w:rsidR="005A1186" w:rsidRPr="00473EE6">
        <w:rPr>
          <w:rFonts w:ascii="Times New Roman" w:hAnsi="Times New Roman" w:cs="Times New Roman"/>
          <w:i/>
          <w:sz w:val="24"/>
          <w:szCs w:val="24"/>
          <w:u w:val="single"/>
        </w:rPr>
        <w:t>Обоснование начальной (максимальной) цены контракта</w:t>
      </w:r>
      <w:r w:rsidR="005460E5" w:rsidRPr="00473EE6">
        <w:rPr>
          <w:rFonts w:ascii="Times New Roman" w:hAnsi="Times New Roman" w:cs="Times New Roman"/>
          <w:i/>
          <w:sz w:val="24"/>
          <w:szCs w:val="24"/>
          <w:u w:val="single"/>
        </w:rPr>
        <w:t>, цены контракта</w:t>
      </w:r>
      <w:r w:rsidR="005A1186" w:rsidRPr="00473EE6">
        <w:rPr>
          <w:rFonts w:ascii="Times New Roman" w:hAnsi="Times New Roman" w:cs="Times New Roman"/>
          <w:i/>
          <w:sz w:val="24"/>
          <w:szCs w:val="24"/>
          <w:u w:val="single"/>
        </w:rPr>
        <w:t>, заключаемого с единственным поставщиком (подрядчиком, исполнителем)</w:t>
      </w:r>
      <w:r w:rsidR="0092158A" w:rsidRPr="00473EE6">
        <w:rPr>
          <w:rFonts w:ascii="Times New Roman" w:hAnsi="Times New Roman" w:cs="Times New Roman"/>
          <w:sz w:val="24"/>
          <w:szCs w:val="24"/>
        </w:rPr>
        <w:t xml:space="preserve">.  В результате проверки </w:t>
      </w:r>
      <w:r w:rsidR="005460E5" w:rsidRPr="00473EE6">
        <w:rPr>
          <w:rFonts w:ascii="Times New Roman" w:hAnsi="Times New Roman" w:cs="Times New Roman"/>
          <w:sz w:val="24"/>
          <w:szCs w:val="24"/>
          <w:u w:val="single"/>
        </w:rPr>
        <w:t>нарушений</w:t>
      </w:r>
      <w:r w:rsidR="005460E5" w:rsidRPr="00473EE6">
        <w:rPr>
          <w:rFonts w:ascii="Times New Roman" w:hAnsi="Times New Roman" w:cs="Times New Roman"/>
          <w:sz w:val="24"/>
          <w:szCs w:val="24"/>
        </w:rPr>
        <w:t xml:space="preserve"> требований ФЗ о контрактной системе в части обоснования начальной (максимальной) цены контракта, цены контракта, заключаемого с единственным поставщиком (подрядчиком, исполнителем) </w:t>
      </w:r>
      <w:r w:rsidR="005460E5" w:rsidRPr="00473EE6">
        <w:rPr>
          <w:rFonts w:ascii="Times New Roman" w:hAnsi="Times New Roman" w:cs="Times New Roman"/>
          <w:sz w:val="24"/>
          <w:szCs w:val="24"/>
          <w:u w:val="single"/>
        </w:rPr>
        <w:t>не выявлено</w:t>
      </w:r>
      <w:r w:rsidR="005460E5" w:rsidRPr="00473EE6">
        <w:rPr>
          <w:rFonts w:ascii="Times New Roman" w:hAnsi="Times New Roman" w:cs="Times New Roman"/>
          <w:sz w:val="24"/>
          <w:szCs w:val="24"/>
        </w:rPr>
        <w:t>.</w:t>
      </w:r>
    </w:p>
    <w:p w:rsidR="00E61E50" w:rsidRPr="00473EE6" w:rsidRDefault="00E61E50" w:rsidP="005A1186">
      <w:pPr>
        <w:pStyle w:val="ConsPlusNonformat"/>
        <w:ind w:firstLine="708"/>
        <w:jc w:val="both"/>
        <w:rPr>
          <w:rFonts w:ascii="Times New Roman" w:hAnsi="Times New Roman" w:cs="Times New Roman"/>
          <w:sz w:val="10"/>
          <w:szCs w:val="10"/>
        </w:rPr>
      </w:pPr>
    </w:p>
    <w:p w:rsidR="003D0D52" w:rsidRPr="00473EE6" w:rsidRDefault="00657824" w:rsidP="003D0D52">
      <w:pPr>
        <w:pStyle w:val="ConsPlusNonformat"/>
        <w:jc w:val="both"/>
        <w:rPr>
          <w:rFonts w:ascii="Times New Roman" w:hAnsi="Times New Roman" w:cs="Times New Roman"/>
          <w:i/>
          <w:sz w:val="24"/>
          <w:szCs w:val="24"/>
          <w:u w:val="single"/>
        </w:rPr>
      </w:pPr>
      <w:r w:rsidRPr="00473EE6">
        <w:rPr>
          <w:i/>
          <w:sz w:val="24"/>
          <w:szCs w:val="24"/>
          <w:u w:val="single"/>
        </w:rPr>
        <w:t>п</w:t>
      </w:r>
      <w:r w:rsidRPr="00473EE6">
        <w:rPr>
          <w:rFonts w:ascii="Times New Roman" w:hAnsi="Times New Roman" w:cs="Times New Roman"/>
          <w:i/>
          <w:sz w:val="24"/>
          <w:szCs w:val="24"/>
          <w:u w:val="single"/>
        </w:rPr>
        <w:t xml:space="preserve">о вопросу </w:t>
      </w:r>
      <w:r w:rsidR="002346F0" w:rsidRPr="00473EE6">
        <w:rPr>
          <w:rFonts w:ascii="Times New Roman" w:hAnsi="Times New Roman" w:cs="Times New Roman"/>
          <w:i/>
          <w:sz w:val="24"/>
          <w:szCs w:val="24"/>
          <w:u w:val="single"/>
        </w:rPr>
        <w:t>5.</w:t>
      </w:r>
      <w:r w:rsidRPr="00473EE6">
        <w:rPr>
          <w:rFonts w:ascii="Times New Roman" w:hAnsi="Times New Roman" w:cs="Times New Roman"/>
          <w:i/>
          <w:sz w:val="24"/>
          <w:szCs w:val="24"/>
          <w:u w:val="single"/>
        </w:rPr>
        <w:t>3</w:t>
      </w:r>
      <w:r w:rsidR="002346F0" w:rsidRPr="00473EE6">
        <w:rPr>
          <w:rFonts w:ascii="Times New Roman" w:hAnsi="Times New Roman" w:cs="Times New Roman"/>
          <w:i/>
          <w:sz w:val="24"/>
          <w:szCs w:val="24"/>
          <w:u w:val="single"/>
        </w:rPr>
        <w:t xml:space="preserve"> настоящего Акта</w:t>
      </w:r>
      <w:r w:rsidR="003D0D52" w:rsidRPr="00473EE6">
        <w:rPr>
          <w:rFonts w:ascii="Times New Roman" w:hAnsi="Times New Roman" w:cs="Times New Roman"/>
          <w:i/>
          <w:sz w:val="24"/>
          <w:szCs w:val="24"/>
          <w:u w:val="single"/>
        </w:rPr>
        <w:t>:</w:t>
      </w:r>
      <w:r w:rsidR="003D0D52" w:rsidRPr="00473EE6">
        <w:rPr>
          <w:rFonts w:ascii="Times New Roman" w:hAnsi="Times New Roman" w:cs="Times New Roman"/>
          <w:sz w:val="24"/>
          <w:szCs w:val="24"/>
        </w:rPr>
        <w:t xml:space="preserve"> </w:t>
      </w:r>
      <w:r w:rsidR="003D0D52" w:rsidRPr="00473EE6">
        <w:rPr>
          <w:rFonts w:ascii="Times New Roman" w:hAnsi="Times New Roman" w:cs="Times New Roman"/>
          <w:i/>
          <w:sz w:val="24"/>
          <w:szCs w:val="24"/>
          <w:u w:val="single"/>
        </w:rPr>
        <w:t>Соответствие поставленного товара, выполненной работы (её результата) или оказанной услуги условиям контракта.</w:t>
      </w:r>
    </w:p>
    <w:p w:rsidR="0092158A" w:rsidRPr="00473EE6" w:rsidRDefault="0092158A" w:rsidP="0092158A">
      <w:pPr>
        <w:pStyle w:val="ConsPlusNonformat"/>
        <w:jc w:val="both"/>
        <w:rPr>
          <w:rFonts w:ascii="Times New Roman" w:hAnsi="Times New Roman" w:cs="Times New Roman"/>
          <w:sz w:val="24"/>
          <w:szCs w:val="24"/>
        </w:rPr>
      </w:pPr>
      <w:r w:rsidRPr="00473EE6">
        <w:rPr>
          <w:rFonts w:ascii="Times New Roman" w:hAnsi="Times New Roman" w:cs="Times New Roman"/>
          <w:sz w:val="24"/>
          <w:szCs w:val="24"/>
          <w:u w:val="single"/>
        </w:rPr>
        <w:t>Нарушений</w:t>
      </w:r>
      <w:r w:rsidRPr="00473EE6">
        <w:rPr>
          <w:rFonts w:ascii="Times New Roman" w:hAnsi="Times New Roman" w:cs="Times New Roman"/>
          <w:sz w:val="24"/>
          <w:szCs w:val="24"/>
        </w:rPr>
        <w:t xml:space="preserve"> требований  ФЗ о контрактной системе, в части приемки поставленного товара, выполненной работы (её результата) или оказанной услуги, во время проведения проверки </w:t>
      </w:r>
      <w:r w:rsidRPr="00473EE6">
        <w:rPr>
          <w:rFonts w:ascii="Times New Roman" w:hAnsi="Times New Roman" w:cs="Times New Roman"/>
          <w:sz w:val="24"/>
          <w:szCs w:val="24"/>
          <w:u w:val="single"/>
        </w:rPr>
        <w:t>не выявлено</w:t>
      </w:r>
      <w:r w:rsidR="005460E5" w:rsidRPr="00473EE6">
        <w:rPr>
          <w:rFonts w:ascii="Times New Roman" w:hAnsi="Times New Roman" w:cs="Times New Roman"/>
          <w:sz w:val="24"/>
          <w:szCs w:val="24"/>
          <w:u w:val="single"/>
        </w:rPr>
        <w:t>.</w:t>
      </w:r>
    </w:p>
    <w:p w:rsidR="00E61E50" w:rsidRPr="00473EE6" w:rsidRDefault="0054076A" w:rsidP="002346F0">
      <w:pPr>
        <w:pStyle w:val="ConsPlusNonformat"/>
        <w:jc w:val="both"/>
        <w:rPr>
          <w:rFonts w:ascii="Times New Roman" w:hAnsi="Times New Roman" w:cs="Times New Roman"/>
          <w:sz w:val="10"/>
          <w:szCs w:val="10"/>
        </w:rPr>
      </w:pPr>
      <w:r w:rsidRPr="00473EE6">
        <w:rPr>
          <w:rFonts w:ascii="Times New Roman" w:hAnsi="Times New Roman" w:cs="Times New Roman"/>
          <w:sz w:val="10"/>
          <w:szCs w:val="10"/>
        </w:rPr>
        <w:tab/>
      </w:r>
      <w:r w:rsidRPr="00473EE6">
        <w:rPr>
          <w:rFonts w:ascii="Times New Roman" w:hAnsi="Times New Roman" w:cs="Times New Roman"/>
          <w:sz w:val="10"/>
          <w:szCs w:val="10"/>
        </w:rPr>
        <w:tab/>
      </w:r>
    </w:p>
    <w:p w:rsidR="003D0D52" w:rsidRPr="00473EE6" w:rsidRDefault="00EC58AE" w:rsidP="002346F0">
      <w:pPr>
        <w:pStyle w:val="ConsPlusNonformat"/>
        <w:jc w:val="both"/>
        <w:rPr>
          <w:rFonts w:ascii="Times New Roman" w:hAnsi="Times New Roman" w:cs="Times New Roman"/>
          <w:i/>
          <w:sz w:val="22"/>
          <w:szCs w:val="22"/>
          <w:u w:val="single"/>
        </w:rPr>
      </w:pPr>
      <w:r w:rsidRPr="00473EE6">
        <w:rPr>
          <w:rFonts w:ascii="Times New Roman" w:hAnsi="Times New Roman" w:cs="Times New Roman"/>
          <w:i/>
          <w:sz w:val="24"/>
          <w:szCs w:val="24"/>
          <w:u w:val="single"/>
        </w:rPr>
        <w:t>п</w:t>
      </w:r>
      <w:r w:rsidR="003D0D52" w:rsidRPr="00473EE6">
        <w:rPr>
          <w:rFonts w:ascii="Times New Roman" w:hAnsi="Times New Roman" w:cs="Times New Roman"/>
          <w:i/>
          <w:sz w:val="24"/>
          <w:szCs w:val="24"/>
          <w:u w:val="single"/>
        </w:rPr>
        <w:t xml:space="preserve">о вопросу </w:t>
      </w:r>
      <w:r w:rsidR="0062654A" w:rsidRPr="00473EE6">
        <w:rPr>
          <w:rFonts w:ascii="Times New Roman" w:hAnsi="Times New Roman" w:cs="Times New Roman"/>
          <w:i/>
          <w:sz w:val="24"/>
          <w:szCs w:val="24"/>
          <w:u w:val="single"/>
        </w:rPr>
        <w:t>5.</w:t>
      </w:r>
      <w:r w:rsidR="003D0D52" w:rsidRPr="00473EE6">
        <w:rPr>
          <w:rFonts w:ascii="Times New Roman" w:hAnsi="Times New Roman" w:cs="Times New Roman"/>
          <w:i/>
          <w:sz w:val="24"/>
          <w:szCs w:val="24"/>
          <w:u w:val="single"/>
        </w:rPr>
        <w:t>4</w:t>
      </w:r>
      <w:r w:rsidR="002346F0" w:rsidRPr="00473EE6">
        <w:rPr>
          <w:rFonts w:ascii="Times New Roman" w:hAnsi="Times New Roman" w:cs="Times New Roman"/>
          <w:i/>
          <w:sz w:val="24"/>
          <w:szCs w:val="24"/>
          <w:u w:val="single"/>
        </w:rPr>
        <w:t xml:space="preserve"> настоящего Акта</w:t>
      </w:r>
      <w:r w:rsidR="003D0D52" w:rsidRPr="00473EE6">
        <w:rPr>
          <w:rFonts w:ascii="Times New Roman" w:hAnsi="Times New Roman" w:cs="Times New Roman"/>
          <w:i/>
          <w:sz w:val="24"/>
          <w:szCs w:val="24"/>
          <w:u w:val="single"/>
        </w:rPr>
        <w:t>:</w:t>
      </w:r>
      <w:r w:rsidR="00E61E50" w:rsidRPr="00473EE6">
        <w:rPr>
          <w:rFonts w:ascii="Times New Roman" w:hAnsi="Times New Roman" w:cs="Times New Roman"/>
          <w:i/>
          <w:sz w:val="24"/>
          <w:szCs w:val="24"/>
          <w:u w:val="single"/>
        </w:rPr>
        <w:t xml:space="preserve"> </w:t>
      </w:r>
      <w:r w:rsidR="003D0D52" w:rsidRPr="00473EE6">
        <w:rPr>
          <w:rFonts w:ascii="Times New Roman" w:hAnsi="Times New Roman" w:cs="Times New Roman"/>
          <w:i/>
          <w:sz w:val="24"/>
          <w:szCs w:val="24"/>
          <w:u w:val="single"/>
        </w:rPr>
        <w:t>Соблюдение требований Федерального закона о контрактной системе от 05.04.2013г. №44-ФЗ, в части содержания муниципальных контрактов и отражения в них существенных  (обязательных) условий.</w:t>
      </w:r>
    </w:p>
    <w:p w:rsidR="00D51D42" w:rsidRPr="00473EE6" w:rsidRDefault="00EC58AE" w:rsidP="00DE5AD6">
      <w:pPr>
        <w:ind w:firstLine="708"/>
        <w:jc w:val="both"/>
        <w:rPr>
          <w:sz w:val="24"/>
          <w:szCs w:val="24"/>
        </w:rPr>
      </w:pPr>
      <w:r w:rsidRPr="00473EE6">
        <w:rPr>
          <w:sz w:val="24"/>
          <w:szCs w:val="24"/>
        </w:rPr>
        <w:t xml:space="preserve">Проверочной группой </w:t>
      </w:r>
      <w:r w:rsidRPr="00473EE6">
        <w:rPr>
          <w:sz w:val="24"/>
          <w:szCs w:val="24"/>
          <w:u w:val="single"/>
        </w:rPr>
        <w:t>выявлены нарушения</w:t>
      </w:r>
      <w:r w:rsidRPr="00473EE6">
        <w:rPr>
          <w:sz w:val="24"/>
          <w:szCs w:val="24"/>
        </w:rPr>
        <w:t xml:space="preserve"> ФЗ о контрактной системе</w:t>
      </w:r>
      <w:r w:rsidR="00DE5AD6" w:rsidRPr="00473EE6">
        <w:rPr>
          <w:sz w:val="24"/>
          <w:szCs w:val="24"/>
        </w:rPr>
        <w:t xml:space="preserve"> </w:t>
      </w:r>
      <w:r w:rsidR="00B35F87" w:rsidRPr="00473EE6">
        <w:rPr>
          <w:sz w:val="24"/>
          <w:szCs w:val="24"/>
        </w:rPr>
        <w:t>по отражению в муниципальных контрактах существенных (обязательных) условий</w:t>
      </w:r>
      <w:r w:rsidR="00D51D42" w:rsidRPr="00473EE6">
        <w:rPr>
          <w:sz w:val="24"/>
          <w:szCs w:val="24"/>
        </w:rPr>
        <w:t>;</w:t>
      </w:r>
      <w:r w:rsidR="00B35F87" w:rsidRPr="00473EE6">
        <w:rPr>
          <w:sz w:val="24"/>
          <w:szCs w:val="24"/>
        </w:rPr>
        <w:t xml:space="preserve"> </w:t>
      </w:r>
    </w:p>
    <w:p w:rsidR="00D3007C" w:rsidRPr="00473EE6" w:rsidRDefault="00D3007C">
      <w:pPr>
        <w:pStyle w:val="ConsPlusNonformat"/>
        <w:jc w:val="both"/>
        <w:rPr>
          <w:rFonts w:ascii="Times New Roman" w:hAnsi="Times New Roman" w:cs="Times New Roman"/>
          <w:sz w:val="10"/>
          <w:szCs w:val="10"/>
        </w:rPr>
      </w:pPr>
    </w:p>
    <w:p w:rsidR="00B35F87" w:rsidRPr="00473EE6" w:rsidRDefault="00B35F87" w:rsidP="00B35F87">
      <w:pPr>
        <w:pStyle w:val="ConsPlusNonformat"/>
        <w:jc w:val="both"/>
        <w:rPr>
          <w:rFonts w:ascii="Times New Roman" w:hAnsi="Times New Roman" w:cs="Times New Roman"/>
          <w:i/>
          <w:sz w:val="24"/>
          <w:szCs w:val="24"/>
          <w:u w:val="single"/>
        </w:rPr>
      </w:pPr>
      <w:r w:rsidRPr="00473EE6">
        <w:rPr>
          <w:rFonts w:ascii="Times New Roman" w:hAnsi="Times New Roman" w:cs="Times New Roman"/>
          <w:i/>
          <w:sz w:val="24"/>
          <w:szCs w:val="24"/>
          <w:u w:val="single"/>
        </w:rPr>
        <w:t>по вопросу 5.5 настоящего Акта:</w:t>
      </w:r>
      <w:r w:rsidRPr="00473EE6">
        <w:rPr>
          <w:rFonts w:ascii="Times New Roman" w:hAnsi="Times New Roman" w:cs="Times New Roman"/>
          <w:sz w:val="24"/>
          <w:szCs w:val="24"/>
        </w:rPr>
        <w:t xml:space="preserve"> </w:t>
      </w:r>
      <w:r w:rsidRPr="00473EE6">
        <w:rPr>
          <w:rFonts w:ascii="Times New Roman" w:hAnsi="Times New Roman" w:cs="Times New Roman"/>
          <w:i/>
          <w:sz w:val="24"/>
          <w:szCs w:val="24"/>
          <w:u w:val="single"/>
        </w:rPr>
        <w:t xml:space="preserve">Соблюдение сроков и процедуры осуществления  закупок товаров, работ услуг (планирование, заключение контракта, отчет об исполнении контракта). </w:t>
      </w:r>
    </w:p>
    <w:p w:rsidR="00D22CDA" w:rsidRPr="00473EE6" w:rsidRDefault="00B35F87">
      <w:pPr>
        <w:pStyle w:val="ConsPlusNonformat"/>
        <w:jc w:val="both"/>
        <w:rPr>
          <w:rFonts w:ascii="Times New Roman" w:hAnsi="Times New Roman" w:cs="Times New Roman"/>
          <w:sz w:val="24"/>
          <w:szCs w:val="24"/>
        </w:rPr>
      </w:pPr>
      <w:r w:rsidRPr="00473EE6">
        <w:rPr>
          <w:rFonts w:ascii="Times New Roman" w:hAnsi="Times New Roman" w:cs="Times New Roman"/>
          <w:sz w:val="24"/>
          <w:szCs w:val="24"/>
        </w:rPr>
        <w:tab/>
        <w:t xml:space="preserve">Проверочной группой </w:t>
      </w:r>
      <w:r w:rsidRPr="00473EE6">
        <w:rPr>
          <w:rFonts w:ascii="Times New Roman" w:hAnsi="Times New Roman" w:cs="Times New Roman"/>
          <w:sz w:val="24"/>
          <w:szCs w:val="24"/>
          <w:u w:val="single"/>
        </w:rPr>
        <w:t>выявлены нарушения</w:t>
      </w:r>
      <w:r w:rsidR="00DB387B" w:rsidRPr="00473EE6">
        <w:rPr>
          <w:rFonts w:ascii="Times New Roman" w:hAnsi="Times New Roman" w:cs="Times New Roman"/>
          <w:sz w:val="24"/>
          <w:szCs w:val="24"/>
        </w:rPr>
        <w:t xml:space="preserve"> сроков размещения в единой информационной системе в сфере закупок</w:t>
      </w:r>
      <w:r w:rsidR="00D22CDA" w:rsidRPr="00473EE6">
        <w:rPr>
          <w:rFonts w:ascii="Times New Roman" w:hAnsi="Times New Roman" w:cs="Times New Roman"/>
          <w:sz w:val="24"/>
          <w:szCs w:val="24"/>
        </w:rPr>
        <w:t xml:space="preserve"> информации по заключенным контрактам.</w:t>
      </w:r>
    </w:p>
    <w:p w:rsidR="00C10128" w:rsidRPr="00473EE6" w:rsidRDefault="00C10128">
      <w:pPr>
        <w:pStyle w:val="ConsPlusNonformat"/>
        <w:jc w:val="both"/>
        <w:rPr>
          <w:rFonts w:ascii="Times New Roman" w:hAnsi="Times New Roman" w:cs="Times New Roman"/>
          <w:sz w:val="10"/>
          <w:szCs w:val="10"/>
        </w:rPr>
      </w:pPr>
    </w:p>
    <w:p w:rsidR="007E1AB2" w:rsidRPr="00473EE6" w:rsidRDefault="007E1AB2" w:rsidP="007B6188">
      <w:pPr>
        <w:ind w:firstLine="708"/>
        <w:jc w:val="both"/>
        <w:rPr>
          <w:sz w:val="24"/>
          <w:szCs w:val="24"/>
        </w:rPr>
      </w:pPr>
      <w:r w:rsidRPr="00473EE6">
        <w:rPr>
          <w:b/>
          <w:sz w:val="24"/>
          <w:szCs w:val="24"/>
          <w:u w:val="single"/>
        </w:rPr>
        <w:t>Вывод по проверке</w:t>
      </w:r>
      <w:r w:rsidR="00EC58AE" w:rsidRPr="00473EE6">
        <w:rPr>
          <w:b/>
          <w:sz w:val="24"/>
          <w:szCs w:val="24"/>
          <w:u w:val="single"/>
        </w:rPr>
        <w:t>:</w:t>
      </w:r>
      <w:r w:rsidR="00EC58AE" w:rsidRPr="00473EE6">
        <w:rPr>
          <w:sz w:val="24"/>
          <w:szCs w:val="24"/>
        </w:rPr>
        <w:t xml:space="preserve"> </w:t>
      </w:r>
      <w:r w:rsidR="00C718C4" w:rsidRPr="00473EE6">
        <w:rPr>
          <w:sz w:val="24"/>
          <w:szCs w:val="24"/>
        </w:rPr>
        <w:t xml:space="preserve"> </w:t>
      </w:r>
      <w:r w:rsidR="00EC58AE" w:rsidRPr="00473EE6">
        <w:rPr>
          <w:sz w:val="24"/>
          <w:szCs w:val="24"/>
        </w:rPr>
        <w:t>Считаю</w:t>
      </w:r>
      <w:r w:rsidR="0092158A" w:rsidRPr="00473EE6">
        <w:rPr>
          <w:sz w:val="24"/>
          <w:szCs w:val="24"/>
        </w:rPr>
        <w:t xml:space="preserve"> </w:t>
      </w:r>
      <w:proofErr w:type="gramStart"/>
      <w:r w:rsidR="0092158A" w:rsidRPr="00473EE6">
        <w:rPr>
          <w:sz w:val="24"/>
          <w:szCs w:val="24"/>
        </w:rPr>
        <w:t>необходимым</w:t>
      </w:r>
      <w:proofErr w:type="gramEnd"/>
      <w:r w:rsidR="0092158A" w:rsidRPr="00473EE6">
        <w:rPr>
          <w:sz w:val="24"/>
          <w:szCs w:val="24"/>
        </w:rPr>
        <w:t xml:space="preserve"> </w:t>
      </w:r>
      <w:r w:rsidR="005460E5" w:rsidRPr="00473EE6">
        <w:rPr>
          <w:sz w:val="24"/>
          <w:szCs w:val="24"/>
        </w:rPr>
        <w:t>З</w:t>
      </w:r>
      <w:r w:rsidR="00063712" w:rsidRPr="00473EE6">
        <w:rPr>
          <w:sz w:val="24"/>
          <w:szCs w:val="24"/>
        </w:rPr>
        <w:t xml:space="preserve">аказчику </w:t>
      </w:r>
      <w:r w:rsidR="0092158A" w:rsidRPr="00473EE6">
        <w:rPr>
          <w:sz w:val="24"/>
          <w:szCs w:val="24"/>
        </w:rPr>
        <w:t>обратить внимание на</w:t>
      </w:r>
      <w:r w:rsidRPr="00473EE6">
        <w:rPr>
          <w:sz w:val="24"/>
          <w:szCs w:val="24"/>
        </w:rPr>
        <w:t>:</w:t>
      </w:r>
    </w:p>
    <w:p w:rsidR="00A85211" w:rsidRPr="00473EE6" w:rsidRDefault="007E1AB2" w:rsidP="00681BAD">
      <w:pPr>
        <w:pStyle w:val="ConsPlusNonformat"/>
        <w:jc w:val="both"/>
        <w:rPr>
          <w:rFonts w:ascii="Times New Roman" w:hAnsi="Times New Roman" w:cs="Times New Roman"/>
          <w:sz w:val="24"/>
          <w:szCs w:val="24"/>
        </w:rPr>
      </w:pPr>
      <w:r w:rsidRPr="00473EE6">
        <w:rPr>
          <w:rFonts w:ascii="Times New Roman" w:hAnsi="Times New Roman" w:cs="Times New Roman"/>
          <w:sz w:val="24"/>
          <w:szCs w:val="24"/>
        </w:rPr>
        <w:t>-</w:t>
      </w:r>
      <w:r w:rsidR="00BD3F06" w:rsidRPr="00473EE6">
        <w:rPr>
          <w:rFonts w:ascii="Times New Roman" w:hAnsi="Times New Roman" w:cs="Times New Roman"/>
          <w:sz w:val="24"/>
          <w:szCs w:val="24"/>
        </w:rPr>
        <w:t xml:space="preserve"> </w:t>
      </w:r>
      <w:r w:rsidR="00871289" w:rsidRPr="00473EE6">
        <w:rPr>
          <w:rFonts w:ascii="Times New Roman" w:hAnsi="Times New Roman" w:cs="Times New Roman"/>
          <w:sz w:val="24"/>
          <w:szCs w:val="24"/>
        </w:rPr>
        <w:t>обязательность</w:t>
      </w:r>
      <w:r w:rsidR="0092158A" w:rsidRPr="00473EE6">
        <w:rPr>
          <w:rFonts w:ascii="Times New Roman" w:hAnsi="Times New Roman" w:cs="Times New Roman"/>
          <w:sz w:val="24"/>
          <w:szCs w:val="24"/>
        </w:rPr>
        <w:t xml:space="preserve"> отражени</w:t>
      </w:r>
      <w:r w:rsidR="00871289" w:rsidRPr="00473EE6">
        <w:rPr>
          <w:rFonts w:ascii="Times New Roman" w:hAnsi="Times New Roman" w:cs="Times New Roman"/>
          <w:sz w:val="24"/>
          <w:szCs w:val="24"/>
        </w:rPr>
        <w:t>я</w:t>
      </w:r>
      <w:r w:rsidR="00063712" w:rsidRPr="00473EE6">
        <w:rPr>
          <w:rFonts w:ascii="Times New Roman" w:hAnsi="Times New Roman" w:cs="Times New Roman"/>
          <w:sz w:val="24"/>
          <w:szCs w:val="24"/>
        </w:rPr>
        <w:t xml:space="preserve"> в муниципальных контрактах существенных</w:t>
      </w:r>
      <w:r w:rsidR="00AD47C1" w:rsidRPr="00473EE6">
        <w:rPr>
          <w:rFonts w:ascii="Times New Roman" w:hAnsi="Times New Roman" w:cs="Times New Roman"/>
          <w:sz w:val="24"/>
          <w:szCs w:val="24"/>
        </w:rPr>
        <w:t xml:space="preserve"> (обязательных)</w:t>
      </w:r>
      <w:r w:rsidR="00063712" w:rsidRPr="00473EE6">
        <w:rPr>
          <w:rFonts w:ascii="Times New Roman" w:hAnsi="Times New Roman" w:cs="Times New Roman"/>
          <w:sz w:val="24"/>
          <w:szCs w:val="24"/>
        </w:rPr>
        <w:t xml:space="preserve"> условий</w:t>
      </w:r>
      <w:r w:rsidR="00A85211" w:rsidRPr="00473EE6">
        <w:rPr>
          <w:rFonts w:ascii="Times New Roman" w:hAnsi="Times New Roman" w:cs="Times New Roman"/>
          <w:sz w:val="24"/>
          <w:szCs w:val="24"/>
        </w:rPr>
        <w:t>;</w:t>
      </w:r>
    </w:p>
    <w:p w:rsidR="007E1AB2" w:rsidRPr="00473EE6" w:rsidRDefault="00A85211" w:rsidP="00EC58AE">
      <w:pPr>
        <w:jc w:val="both"/>
        <w:rPr>
          <w:sz w:val="24"/>
          <w:szCs w:val="24"/>
        </w:rPr>
      </w:pPr>
      <w:r w:rsidRPr="00473EE6">
        <w:rPr>
          <w:sz w:val="24"/>
          <w:szCs w:val="24"/>
        </w:rPr>
        <w:t xml:space="preserve">- обязательность </w:t>
      </w:r>
      <w:r w:rsidR="00063712" w:rsidRPr="00473EE6">
        <w:rPr>
          <w:sz w:val="24"/>
          <w:szCs w:val="24"/>
        </w:rPr>
        <w:t>указани</w:t>
      </w:r>
      <w:r w:rsidRPr="00473EE6">
        <w:rPr>
          <w:sz w:val="24"/>
          <w:szCs w:val="24"/>
        </w:rPr>
        <w:t>я</w:t>
      </w:r>
      <w:r w:rsidR="003853F8" w:rsidRPr="00473EE6">
        <w:rPr>
          <w:sz w:val="24"/>
          <w:szCs w:val="24"/>
        </w:rPr>
        <w:t xml:space="preserve"> в муниципальных контрактах</w:t>
      </w:r>
      <w:r w:rsidR="00063712" w:rsidRPr="00473EE6">
        <w:rPr>
          <w:sz w:val="24"/>
          <w:szCs w:val="24"/>
        </w:rPr>
        <w:t xml:space="preserve"> источника финансирования </w:t>
      </w:r>
      <w:r w:rsidR="003853F8" w:rsidRPr="00473EE6">
        <w:rPr>
          <w:sz w:val="24"/>
          <w:szCs w:val="24"/>
        </w:rPr>
        <w:t>осуществляемых</w:t>
      </w:r>
      <w:r w:rsidR="00063712" w:rsidRPr="00473EE6">
        <w:rPr>
          <w:sz w:val="24"/>
          <w:szCs w:val="24"/>
        </w:rPr>
        <w:t xml:space="preserve"> закуп</w:t>
      </w:r>
      <w:r w:rsidR="003853F8" w:rsidRPr="00473EE6">
        <w:rPr>
          <w:sz w:val="24"/>
          <w:szCs w:val="24"/>
        </w:rPr>
        <w:t>о</w:t>
      </w:r>
      <w:r w:rsidR="00063712" w:rsidRPr="00473EE6">
        <w:rPr>
          <w:sz w:val="24"/>
          <w:szCs w:val="24"/>
        </w:rPr>
        <w:t>к</w:t>
      </w:r>
      <w:r w:rsidR="0059080C" w:rsidRPr="00473EE6">
        <w:rPr>
          <w:sz w:val="24"/>
          <w:szCs w:val="24"/>
        </w:rPr>
        <w:t xml:space="preserve"> и</w:t>
      </w:r>
      <w:r w:rsidR="00AD47C1" w:rsidRPr="00473EE6">
        <w:rPr>
          <w:sz w:val="24"/>
          <w:szCs w:val="24"/>
        </w:rPr>
        <w:t xml:space="preserve"> </w:t>
      </w:r>
      <w:r w:rsidR="0059080C" w:rsidRPr="00473EE6">
        <w:rPr>
          <w:sz w:val="24"/>
          <w:szCs w:val="24"/>
        </w:rPr>
        <w:t xml:space="preserve">пункта </w:t>
      </w:r>
      <w:r w:rsidR="00E85DC0" w:rsidRPr="00473EE6">
        <w:rPr>
          <w:sz w:val="24"/>
          <w:szCs w:val="24"/>
        </w:rPr>
        <w:t>статьи 93 ФЗ о контрактной системе, по которой осуществляется закупка</w:t>
      </w:r>
      <w:r w:rsidR="00AD47C1" w:rsidRPr="00473EE6">
        <w:rPr>
          <w:sz w:val="24"/>
          <w:szCs w:val="24"/>
        </w:rPr>
        <w:t xml:space="preserve"> (при осуществлении закупок у единственного поставщика)</w:t>
      </w:r>
      <w:r w:rsidR="007E1AB2" w:rsidRPr="00473EE6">
        <w:rPr>
          <w:sz w:val="24"/>
          <w:szCs w:val="24"/>
        </w:rPr>
        <w:t>;</w:t>
      </w:r>
    </w:p>
    <w:p w:rsidR="00E85DC0" w:rsidRPr="00473EE6" w:rsidRDefault="00E85DC0" w:rsidP="00EC58AE">
      <w:pPr>
        <w:jc w:val="both"/>
        <w:rPr>
          <w:sz w:val="24"/>
          <w:szCs w:val="24"/>
        </w:rPr>
      </w:pPr>
      <w:r w:rsidRPr="00473EE6">
        <w:rPr>
          <w:sz w:val="24"/>
          <w:szCs w:val="24"/>
        </w:rPr>
        <w:t>- своевременное размещение в единой информационной системе в сфере закупок информации и документов, размещение которых предусмотрено ФЗ о контрактной системе.</w:t>
      </w:r>
    </w:p>
    <w:p w:rsidR="00EC58AE" w:rsidRPr="00473EE6" w:rsidRDefault="00EC58AE" w:rsidP="00244549">
      <w:pPr>
        <w:ind w:firstLine="708"/>
        <w:jc w:val="both"/>
        <w:rPr>
          <w:sz w:val="24"/>
          <w:szCs w:val="24"/>
        </w:rPr>
      </w:pPr>
      <w:r w:rsidRPr="00473EE6">
        <w:rPr>
          <w:sz w:val="24"/>
          <w:szCs w:val="24"/>
        </w:rPr>
        <w:t>Контрактному управляющему принять к сведению</w:t>
      </w:r>
      <w:r w:rsidR="00244549" w:rsidRPr="00473EE6">
        <w:rPr>
          <w:sz w:val="24"/>
          <w:szCs w:val="24"/>
        </w:rPr>
        <w:t xml:space="preserve"> все </w:t>
      </w:r>
      <w:r w:rsidR="00C718C4" w:rsidRPr="00473EE6">
        <w:rPr>
          <w:sz w:val="24"/>
          <w:szCs w:val="24"/>
        </w:rPr>
        <w:t>отраженные</w:t>
      </w:r>
      <w:r w:rsidR="00244549" w:rsidRPr="00473EE6">
        <w:rPr>
          <w:sz w:val="24"/>
          <w:szCs w:val="24"/>
        </w:rPr>
        <w:t xml:space="preserve"> в Акте</w:t>
      </w:r>
      <w:r w:rsidRPr="00473EE6">
        <w:rPr>
          <w:sz w:val="24"/>
          <w:szCs w:val="24"/>
        </w:rPr>
        <w:t xml:space="preserve"> </w:t>
      </w:r>
      <w:r w:rsidR="00C718C4" w:rsidRPr="00473EE6">
        <w:rPr>
          <w:sz w:val="24"/>
          <w:szCs w:val="24"/>
        </w:rPr>
        <w:t>нарушения (</w:t>
      </w:r>
      <w:r w:rsidRPr="00473EE6">
        <w:rPr>
          <w:sz w:val="24"/>
          <w:szCs w:val="24"/>
        </w:rPr>
        <w:t>замечания</w:t>
      </w:r>
      <w:r w:rsidR="00C718C4" w:rsidRPr="00473EE6">
        <w:rPr>
          <w:sz w:val="24"/>
          <w:szCs w:val="24"/>
        </w:rPr>
        <w:t>)</w:t>
      </w:r>
      <w:r w:rsidRPr="00473EE6">
        <w:rPr>
          <w:sz w:val="24"/>
          <w:szCs w:val="24"/>
        </w:rPr>
        <w:t xml:space="preserve"> и не допускать их в дальнейшей работе</w:t>
      </w:r>
      <w:r w:rsidR="00C718C4" w:rsidRPr="00473EE6">
        <w:rPr>
          <w:sz w:val="24"/>
          <w:szCs w:val="24"/>
        </w:rPr>
        <w:t>, а также исполнить все указанные рекомендации</w:t>
      </w:r>
      <w:r w:rsidR="00A008E6" w:rsidRPr="00473EE6">
        <w:rPr>
          <w:sz w:val="24"/>
          <w:szCs w:val="24"/>
        </w:rPr>
        <w:t xml:space="preserve"> и представить необходимые объяснения</w:t>
      </w:r>
      <w:r w:rsidRPr="00473EE6">
        <w:rPr>
          <w:sz w:val="24"/>
          <w:szCs w:val="24"/>
        </w:rPr>
        <w:t>.</w:t>
      </w:r>
    </w:p>
    <w:p w:rsidR="00D3007C" w:rsidRPr="00473EE6" w:rsidRDefault="00D3007C" w:rsidP="00EC58AE">
      <w:pPr>
        <w:jc w:val="both"/>
        <w:rPr>
          <w:sz w:val="10"/>
          <w:szCs w:val="10"/>
        </w:rPr>
      </w:pPr>
    </w:p>
    <w:p w:rsidR="00CA264B" w:rsidRDefault="00CA264B">
      <w:pPr>
        <w:pStyle w:val="ConsPlusNonformat"/>
        <w:jc w:val="both"/>
        <w:rPr>
          <w:rFonts w:ascii="Times New Roman" w:hAnsi="Times New Roman" w:cs="Times New Roman"/>
          <w:sz w:val="24"/>
          <w:szCs w:val="24"/>
        </w:rPr>
      </w:pPr>
    </w:p>
    <w:p w:rsidR="00E61E50" w:rsidRDefault="00E61E50">
      <w:pPr>
        <w:pStyle w:val="ConsPlusNonformat"/>
        <w:jc w:val="both"/>
        <w:rPr>
          <w:rFonts w:ascii="Times New Roman" w:hAnsi="Times New Roman" w:cs="Times New Roman"/>
          <w:sz w:val="24"/>
          <w:szCs w:val="24"/>
        </w:rPr>
      </w:pPr>
      <w:r w:rsidRPr="00473EE6">
        <w:rPr>
          <w:rFonts w:ascii="Times New Roman" w:hAnsi="Times New Roman" w:cs="Times New Roman"/>
          <w:sz w:val="24"/>
          <w:szCs w:val="24"/>
        </w:rPr>
        <w:lastRenderedPageBreak/>
        <w:t>Приложения к акту</w:t>
      </w:r>
      <w:r w:rsidR="00167DFD" w:rsidRPr="00473EE6">
        <w:rPr>
          <w:rFonts w:ascii="Times New Roman" w:hAnsi="Times New Roman" w:cs="Times New Roman"/>
          <w:sz w:val="24"/>
          <w:szCs w:val="24"/>
        </w:rPr>
        <w:t xml:space="preserve"> (копии)</w:t>
      </w:r>
      <w:r w:rsidRPr="00473EE6">
        <w:rPr>
          <w:rFonts w:ascii="Times New Roman" w:hAnsi="Times New Roman" w:cs="Times New Roman"/>
          <w:sz w:val="24"/>
          <w:szCs w:val="24"/>
        </w:rPr>
        <w:t>:</w:t>
      </w:r>
    </w:p>
    <w:p w:rsidR="00CA264B" w:rsidRPr="00473EE6" w:rsidRDefault="00CA264B">
      <w:pPr>
        <w:pStyle w:val="ConsPlusNonformat"/>
        <w:jc w:val="both"/>
        <w:rPr>
          <w:rFonts w:ascii="Times New Roman" w:hAnsi="Times New Roman" w:cs="Times New Roman"/>
          <w:sz w:val="24"/>
          <w:szCs w:val="24"/>
        </w:rPr>
      </w:pPr>
    </w:p>
    <w:tbl>
      <w:tblPr>
        <w:tblW w:w="95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641"/>
        <w:gridCol w:w="992"/>
        <w:gridCol w:w="1417"/>
      </w:tblGrid>
      <w:tr w:rsidR="00117161" w:rsidRPr="00CA264B" w:rsidTr="00167DFD">
        <w:tc>
          <w:tcPr>
            <w:tcW w:w="510" w:type="dxa"/>
          </w:tcPr>
          <w:p w:rsidR="00E61E50" w:rsidRPr="00CA264B" w:rsidRDefault="00E61E50">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 xml:space="preserve">N </w:t>
            </w:r>
            <w:proofErr w:type="spellStart"/>
            <w:proofErr w:type="gramStart"/>
            <w:r w:rsidRPr="00CA264B">
              <w:rPr>
                <w:rFonts w:ascii="Times New Roman" w:hAnsi="Times New Roman" w:cs="Times New Roman"/>
                <w:sz w:val="24"/>
                <w:szCs w:val="24"/>
              </w:rPr>
              <w:t>п</w:t>
            </w:r>
            <w:proofErr w:type="spellEnd"/>
            <w:proofErr w:type="gramEnd"/>
            <w:r w:rsidRPr="00CA264B">
              <w:rPr>
                <w:rFonts w:ascii="Times New Roman" w:hAnsi="Times New Roman" w:cs="Times New Roman"/>
                <w:sz w:val="24"/>
                <w:szCs w:val="24"/>
              </w:rPr>
              <w:t>/</w:t>
            </w:r>
            <w:proofErr w:type="spellStart"/>
            <w:r w:rsidRPr="00CA264B">
              <w:rPr>
                <w:rFonts w:ascii="Times New Roman" w:hAnsi="Times New Roman" w:cs="Times New Roman"/>
                <w:sz w:val="24"/>
                <w:szCs w:val="24"/>
              </w:rPr>
              <w:t>п</w:t>
            </w:r>
            <w:proofErr w:type="spellEnd"/>
          </w:p>
        </w:tc>
        <w:tc>
          <w:tcPr>
            <w:tcW w:w="6641" w:type="dxa"/>
          </w:tcPr>
          <w:p w:rsidR="00E61E50" w:rsidRPr="00CA264B" w:rsidRDefault="00E61E50">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Содержание</w:t>
            </w:r>
          </w:p>
        </w:tc>
        <w:tc>
          <w:tcPr>
            <w:tcW w:w="992" w:type="dxa"/>
          </w:tcPr>
          <w:p w:rsidR="00E61E50" w:rsidRPr="00CA264B" w:rsidRDefault="00E61E50">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Кол-во листов</w:t>
            </w:r>
          </w:p>
        </w:tc>
        <w:tc>
          <w:tcPr>
            <w:tcW w:w="1417" w:type="dxa"/>
          </w:tcPr>
          <w:p w:rsidR="00E61E50" w:rsidRPr="00CA264B" w:rsidRDefault="00E61E50">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Примечание</w:t>
            </w:r>
          </w:p>
        </w:tc>
      </w:tr>
      <w:tr w:rsidR="00117161" w:rsidRPr="00CA264B" w:rsidTr="00167DFD">
        <w:tc>
          <w:tcPr>
            <w:tcW w:w="510" w:type="dxa"/>
          </w:tcPr>
          <w:p w:rsidR="00E61E50" w:rsidRPr="00CA264B" w:rsidRDefault="00E61E50">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1</w:t>
            </w:r>
          </w:p>
        </w:tc>
        <w:tc>
          <w:tcPr>
            <w:tcW w:w="6641" w:type="dxa"/>
          </w:tcPr>
          <w:p w:rsidR="00E61E50" w:rsidRPr="00CA264B" w:rsidRDefault="00E61E50">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2</w:t>
            </w:r>
          </w:p>
        </w:tc>
        <w:tc>
          <w:tcPr>
            <w:tcW w:w="992" w:type="dxa"/>
          </w:tcPr>
          <w:p w:rsidR="00E61E50" w:rsidRPr="00CA264B" w:rsidRDefault="00E61E50">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3</w:t>
            </w:r>
          </w:p>
        </w:tc>
        <w:tc>
          <w:tcPr>
            <w:tcW w:w="1417" w:type="dxa"/>
          </w:tcPr>
          <w:p w:rsidR="00E61E50" w:rsidRPr="00CA264B" w:rsidRDefault="00E61E50">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4</w:t>
            </w:r>
          </w:p>
        </w:tc>
      </w:tr>
      <w:tr w:rsidR="009E796D" w:rsidRPr="00CA264B" w:rsidTr="00167DFD">
        <w:tc>
          <w:tcPr>
            <w:tcW w:w="510" w:type="dxa"/>
          </w:tcPr>
          <w:p w:rsidR="009E796D" w:rsidRPr="00CA264B" w:rsidRDefault="009E796D">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1</w:t>
            </w:r>
          </w:p>
        </w:tc>
        <w:tc>
          <w:tcPr>
            <w:tcW w:w="6641" w:type="dxa"/>
          </w:tcPr>
          <w:p w:rsidR="009E796D" w:rsidRPr="00CA264B" w:rsidRDefault="009E796D" w:rsidP="00DF1CC6">
            <w:pPr>
              <w:pStyle w:val="ConsPlusNormal"/>
              <w:jc w:val="both"/>
              <w:rPr>
                <w:rFonts w:ascii="Times New Roman" w:hAnsi="Times New Roman" w:cs="Times New Roman"/>
                <w:sz w:val="24"/>
                <w:szCs w:val="24"/>
              </w:rPr>
            </w:pPr>
            <w:r w:rsidRPr="00CA264B">
              <w:rPr>
                <w:rFonts w:ascii="Times New Roman" w:hAnsi="Times New Roman" w:cs="Times New Roman"/>
                <w:sz w:val="24"/>
                <w:szCs w:val="24"/>
              </w:rPr>
              <w:t xml:space="preserve">Справка по закупкам товаров, работ, услуг </w:t>
            </w:r>
            <w:r w:rsidR="00DF1CC6" w:rsidRPr="00CA264B">
              <w:rPr>
                <w:rFonts w:ascii="Times New Roman" w:hAnsi="Times New Roman" w:cs="Times New Roman"/>
                <w:sz w:val="24"/>
                <w:szCs w:val="24"/>
              </w:rPr>
              <w:t>администрации СП</w:t>
            </w:r>
            <w:r w:rsidR="00053014" w:rsidRPr="00CA264B">
              <w:rPr>
                <w:rFonts w:ascii="Times New Roman" w:hAnsi="Times New Roman" w:cs="Times New Roman"/>
                <w:sz w:val="24"/>
                <w:szCs w:val="24"/>
              </w:rPr>
              <w:t xml:space="preserve"> «</w:t>
            </w:r>
            <w:r w:rsidR="00DF1CC6" w:rsidRPr="00CA264B">
              <w:rPr>
                <w:rFonts w:ascii="Times New Roman" w:hAnsi="Times New Roman" w:cs="Times New Roman"/>
                <w:sz w:val="24"/>
                <w:szCs w:val="24"/>
              </w:rPr>
              <w:t>Деревня  Заболотье</w:t>
            </w:r>
            <w:r w:rsidR="007B6188" w:rsidRPr="00CA264B">
              <w:rPr>
                <w:rFonts w:ascii="Times New Roman" w:hAnsi="Times New Roman" w:cs="Times New Roman"/>
                <w:sz w:val="24"/>
                <w:szCs w:val="24"/>
              </w:rPr>
              <w:t>»</w:t>
            </w:r>
            <w:r w:rsidR="007B6188" w:rsidRPr="00CA264B">
              <w:rPr>
                <w:sz w:val="24"/>
                <w:szCs w:val="24"/>
              </w:rPr>
              <w:t xml:space="preserve"> </w:t>
            </w:r>
            <w:r w:rsidRPr="00CA264B">
              <w:rPr>
                <w:rFonts w:ascii="Times New Roman" w:hAnsi="Times New Roman" w:cs="Times New Roman"/>
                <w:sz w:val="24"/>
                <w:szCs w:val="24"/>
              </w:rPr>
              <w:t>за 201</w:t>
            </w:r>
            <w:r w:rsidR="00DF1CC6" w:rsidRPr="00CA264B">
              <w:rPr>
                <w:rFonts w:ascii="Times New Roman" w:hAnsi="Times New Roman" w:cs="Times New Roman"/>
                <w:sz w:val="24"/>
                <w:szCs w:val="24"/>
              </w:rPr>
              <w:t>9</w:t>
            </w:r>
            <w:r w:rsidRPr="00CA264B">
              <w:rPr>
                <w:rFonts w:ascii="Times New Roman" w:hAnsi="Times New Roman" w:cs="Times New Roman"/>
                <w:sz w:val="24"/>
                <w:szCs w:val="24"/>
              </w:rPr>
              <w:t xml:space="preserve"> год (Приложение №1 к Акту)</w:t>
            </w:r>
          </w:p>
        </w:tc>
        <w:tc>
          <w:tcPr>
            <w:tcW w:w="992" w:type="dxa"/>
          </w:tcPr>
          <w:p w:rsidR="009E796D" w:rsidRPr="00CA264B" w:rsidRDefault="00053014" w:rsidP="00DF1CC6">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1</w:t>
            </w:r>
            <w:r w:rsidR="00DF1CC6" w:rsidRPr="00CA264B">
              <w:rPr>
                <w:rFonts w:ascii="Times New Roman" w:hAnsi="Times New Roman" w:cs="Times New Roman"/>
                <w:sz w:val="24"/>
                <w:szCs w:val="24"/>
              </w:rPr>
              <w:t>8</w:t>
            </w:r>
          </w:p>
        </w:tc>
        <w:tc>
          <w:tcPr>
            <w:tcW w:w="1417" w:type="dxa"/>
          </w:tcPr>
          <w:p w:rsidR="009E796D" w:rsidRPr="00CA264B" w:rsidRDefault="007B6188" w:rsidP="009E796D">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к</w:t>
            </w:r>
            <w:r w:rsidR="009E796D" w:rsidRPr="00CA264B">
              <w:rPr>
                <w:rFonts w:ascii="Times New Roman" w:hAnsi="Times New Roman" w:cs="Times New Roman"/>
                <w:sz w:val="24"/>
                <w:szCs w:val="24"/>
              </w:rPr>
              <w:t xml:space="preserve"> экз. N 1 и № 2</w:t>
            </w:r>
          </w:p>
        </w:tc>
      </w:tr>
      <w:tr w:rsidR="007B6188" w:rsidRPr="00CA264B" w:rsidTr="00167DFD">
        <w:tc>
          <w:tcPr>
            <w:tcW w:w="510" w:type="dxa"/>
          </w:tcPr>
          <w:p w:rsidR="007B6188" w:rsidRPr="00CA264B" w:rsidRDefault="007B6188">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2</w:t>
            </w:r>
          </w:p>
        </w:tc>
        <w:tc>
          <w:tcPr>
            <w:tcW w:w="6641" w:type="dxa"/>
          </w:tcPr>
          <w:p w:rsidR="007B6188" w:rsidRPr="00CA264B" w:rsidRDefault="007B6188" w:rsidP="007B6188">
            <w:pPr>
              <w:pStyle w:val="ConsPlusNormal"/>
              <w:jc w:val="both"/>
              <w:rPr>
                <w:rFonts w:ascii="Times New Roman" w:hAnsi="Times New Roman" w:cs="Times New Roman"/>
                <w:sz w:val="24"/>
                <w:szCs w:val="24"/>
              </w:rPr>
            </w:pPr>
            <w:r w:rsidRPr="00CA264B">
              <w:rPr>
                <w:rFonts w:ascii="Times New Roman" w:hAnsi="Times New Roman" w:cs="Times New Roman"/>
                <w:sz w:val="24"/>
                <w:szCs w:val="24"/>
              </w:rPr>
              <w:t>Сведения о размещении информации в ЕИС по заключенным контрактам (Приложение №2 к Акту)</w:t>
            </w:r>
          </w:p>
        </w:tc>
        <w:tc>
          <w:tcPr>
            <w:tcW w:w="992" w:type="dxa"/>
          </w:tcPr>
          <w:p w:rsidR="007B6188" w:rsidRPr="00CA264B" w:rsidRDefault="00DF1CC6">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1</w:t>
            </w:r>
          </w:p>
        </w:tc>
        <w:tc>
          <w:tcPr>
            <w:tcW w:w="1417" w:type="dxa"/>
          </w:tcPr>
          <w:p w:rsidR="007B6188" w:rsidRPr="00CA264B" w:rsidRDefault="007B6188" w:rsidP="009E796D">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к экз. N 1 и № 2</w:t>
            </w:r>
          </w:p>
        </w:tc>
      </w:tr>
      <w:tr w:rsidR="00117161" w:rsidRPr="00CA264B" w:rsidTr="00167DFD">
        <w:tc>
          <w:tcPr>
            <w:tcW w:w="510" w:type="dxa"/>
          </w:tcPr>
          <w:p w:rsidR="00E61E50" w:rsidRPr="00CA264B" w:rsidRDefault="007B6188">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3</w:t>
            </w:r>
          </w:p>
        </w:tc>
        <w:tc>
          <w:tcPr>
            <w:tcW w:w="6641" w:type="dxa"/>
          </w:tcPr>
          <w:p w:rsidR="00E61E50" w:rsidRPr="00CA264B" w:rsidRDefault="00167DFD" w:rsidP="00FE5B9F">
            <w:pPr>
              <w:pStyle w:val="ConsPlusNormal"/>
              <w:rPr>
                <w:rFonts w:ascii="Times New Roman" w:hAnsi="Times New Roman" w:cs="Times New Roman"/>
                <w:sz w:val="24"/>
                <w:szCs w:val="24"/>
              </w:rPr>
            </w:pPr>
            <w:r w:rsidRPr="00CA264B">
              <w:rPr>
                <w:rFonts w:ascii="Times New Roman" w:hAnsi="Times New Roman" w:cs="Times New Roman"/>
                <w:sz w:val="24"/>
                <w:szCs w:val="24"/>
              </w:rPr>
              <w:t xml:space="preserve">Устав </w:t>
            </w:r>
            <w:r w:rsidR="007B6188" w:rsidRPr="00CA264B">
              <w:rPr>
                <w:rFonts w:ascii="Times New Roman" w:hAnsi="Times New Roman" w:cs="Times New Roman"/>
                <w:sz w:val="24"/>
                <w:szCs w:val="24"/>
              </w:rPr>
              <w:t>МО</w:t>
            </w:r>
            <w:r w:rsidR="00DF1CC6" w:rsidRPr="00CA264B">
              <w:rPr>
                <w:rFonts w:ascii="Times New Roman" w:hAnsi="Times New Roman" w:cs="Times New Roman"/>
                <w:sz w:val="24"/>
                <w:szCs w:val="24"/>
              </w:rPr>
              <w:t xml:space="preserve"> СП</w:t>
            </w:r>
            <w:r w:rsidR="007B6188" w:rsidRPr="00CA264B">
              <w:rPr>
                <w:rFonts w:ascii="Times New Roman" w:hAnsi="Times New Roman" w:cs="Times New Roman"/>
                <w:sz w:val="24"/>
                <w:szCs w:val="24"/>
              </w:rPr>
              <w:t xml:space="preserve"> «Де</w:t>
            </w:r>
            <w:r w:rsidR="00DF1CC6" w:rsidRPr="00CA264B">
              <w:rPr>
                <w:rFonts w:ascii="Times New Roman" w:hAnsi="Times New Roman" w:cs="Times New Roman"/>
                <w:sz w:val="24"/>
                <w:szCs w:val="24"/>
              </w:rPr>
              <w:t>ревня Заболотье</w:t>
            </w:r>
            <w:r w:rsidR="00EC6DEA" w:rsidRPr="00CA264B">
              <w:rPr>
                <w:rFonts w:ascii="Times New Roman" w:hAnsi="Times New Roman" w:cs="Times New Roman"/>
                <w:sz w:val="24"/>
                <w:szCs w:val="24"/>
              </w:rPr>
              <w:t>»</w:t>
            </w:r>
            <w:r w:rsidR="007B6188" w:rsidRPr="00CA264B">
              <w:rPr>
                <w:rFonts w:ascii="Times New Roman" w:hAnsi="Times New Roman" w:cs="Times New Roman"/>
                <w:sz w:val="24"/>
                <w:szCs w:val="24"/>
              </w:rPr>
              <w:t xml:space="preserve">, </w:t>
            </w:r>
            <w:r w:rsidR="00E516AC" w:rsidRPr="00CA264B">
              <w:rPr>
                <w:rFonts w:ascii="Times New Roman" w:hAnsi="Times New Roman" w:cs="Times New Roman"/>
                <w:sz w:val="24"/>
                <w:szCs w:val="24"/>
              </w:rPr>
              <w:t xml:space="preserve"> утвержденный </w:t>
            </w:r>
            <w:r w:rsidR="007B6188" w:rsidRPr="00CA264B">
              <w:rPr>
                <w:rFonts w:ascii="Times New Roman" w:hAnsi="Times New Roman" w:cs="Times New Roman"/>
                <w:sz w:val="24"/>
                <w:szCs w:val="24"/>
              </w:rPr>
              <w:t>1</w:t>
            </w:r>
            <w:r w:rsidR="002A3173" w:rsidRPr="00CA264B">
              <w:rPr>
                <w:rFonts w:ascii="Times New Roman" w:hAnsi="Times New Roman" w:cs="Times New Roman"/>
                <w:sz w:val="24"/>
                <w:szCs w:val="24"/>
              </w:rPr>
              <w:t>6</w:t>
            </w:r>
            <w:r w:rsidR="00E516AC" w:rsidRPr="00CA264B">
              <w:rPr>
                <w:rFonts w:ascii="Times New Roman" w:hAnsi="Times New Roman" w:cs="Times New Roman"/>
                <w:sz w:val="24"/>
                <w:szCs w:val="24"/>
              </w:rPr>
              <w:t>.</w:t>
            </w:r>
            <w:r w:rsidR="00053014" w:rsidRPr="00CA264B">
              <w:rPr>
                <w:rFonts w:ascii="Times New Roman" w:hAnsi="Times New Roman" w:cs="Times New Roman"/>
                <w:sz w:val="24"/>
                <w:szCs w:val="24"/>
              </w:rPr>
              <w:t>1</w:t>
            </w:r>
            <w:r w:rsidR="00DF1CC6" w:rsidRPr="00CA264B">
              <w:rPr>
                <w:rFonts w:ascii="Times New Roman" w:hAnsi="Times New Roman" w:cs="Times New Roman"/>
                <w:sz w:val="24"/>
                <w:szCs w:val="24"/>
              </w:rPr>
              <w:t>0</w:t>
            </w:r>
            <w:r w:rsidR="00E516AC" w:rsidRPr="00CA264B">
              <w:rPr>
                <w:rFonts w:ascii="Times New Roman" w:hAnsi="Times New Roman" w:cs="Times New Roman"/>
                <w:sz w:val="24"/>
                <w:szCs w:val="24"/>
              </w:rPr>
              <w:t>.</w:t>
            </w:r>
            <w:r w:rsidR="00FE5B9F" w:rsidRPr="00CA264B">
              <w:rPr>
                <w:rFonts w:ascii="Times New Roman" w:hAnsi="Times New Roman" w:cs="Times New Roman"/>
                <w:sz w:val="24"/>
                <w:szCs w:val="24"/>
              </w:rPr>
              <w:t>0</w:t>
            </w:r>
            <w:r w:rsidR="00053014" w:rsidRPr="00CA264B">
              <w:rPr>
                <w:rFonts w:ascii="Times New Roman" w:hAnsi="Times New Roman" w:cs="Times New Roman"/>
                <w:sz w:val="24"/>
                <w:szCs w:val="24"/>
              </w:rPr>
              <w:t>5</w:t>
            </w:r>
            <w:r w:rsidR="00E516AC" w:rsidRPr="00CA264B">
              <w:rPr>
                <w:rFonts w:ascii="Times New Roman" w:hAnsi="Times New Roman" w:cs="Times New Roman"/>
                <w:sz w:val="24"/>
                <w:szCs w:val="24"/>
              </w:rPr>
              <w:t>г.</w:t>
            </w:r>
          </w:p>
        </w:tc>
        <w:tc>
          <w:tcPr>
            <w:tcW w:w="992" w:type="dxa"/>
          </w:tcPr>
          <w:p w:rsidR="00E61E50" w:rsidRPr="00CA264B" w:rsidRDefault="00DF1CC6" w:rsidP="002A3173">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30</w:t>
            </w:r>
          </w:p>
        </w:tc>
        <w:tc>
          <w:tcPr>
            <w:tcW w:w="1417" w:type="dxa"/>
          </w:tcPr>
          <w:p w:rsidR="00E61E50" w:rsidRPr="00CA264B" w:rsidRDefault="007B6188" w:rsidP="00DF37F5">
            <w:pPr>
              <w:pStyle w:val="ConsPlusNormal"/>
              <w:rPr>
                <w:rFonts w:ascii="Times New Roman" w:hAnsi="Times New Roman" w:cs="Times New Roman"/>
                <w:sz w:val="24"/>
                <w:szCs w:val="24"/>
              </w:rPr>
            </w:pPr>
            <w:r w:rsidRPr="00CA264B">
              <w:rPr>
                <w:rFonts w:ascii="Times New Roman" w:hAnsi="Times New Roman" w:cs="Times New Roman"/>
                <w:sz w:val="24"/>
                <w:szCs w:val="24"/>
              </w:rPr>
              <w:t>к</w:t>
            </w:r>
            <w:r w:rsidR="00E61E50" w:rsidRPr="00CA264B">
              <w:rPr>
                <w:rFonts w:ascii="Times New Roman" w:hAnsi="Times New Roman" w:cs="Times New Roman"/>
                <w:sz w:val="24"/>
                <w:szCs w:val="24"/>
              </w:rPr>
              <w:t xml:space="preserve"> экз. N </w:t>
            </w:r>
            <w:r w:rsidR="00DF37F5" w:rsidRPr="00CA264B">
              <w:rPr>
                <w:rFonts w:ascii="Times New Roman" w:hAnsi="Times New Roman" w:cs="Times New Roman"/>
                <w:sz w:val="24"/>
                <w:szCs w:val="24"/>
              </w:rPr>
              <w:t>2</w:t>
            </w:r>
            <w:r w:rsidR="00E61E50" w:rsidRPr="00CA264B">
              <w:rPr>
                <w:rFonts w:ascii="Times New Roman" w:hAnsi="Times New Roman" w:cs="Times New Roman"/>
                <w:sz w:val="24"/>
                <w:szCs w:val="24"/>
              </w:rPr>
              <w:t xml:space="preserve"> </w:t>
            </w:r>
          </w:p>
        </w:tc>
      </w:tr>
      <w:tr w:rsidR="008B2793" w:rsidRPr="00CA264B" w:rsidTr="00167DFD">
        <w:tc>
          <w:tcPr>
            <w:tcW w:w="510" w:type="dxa"/>
          </w:tcPr>
          <w:p w:rsidR="008B2793" w:rsidRPr="00CA264B" w:rsidRDefault="007B6188">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4</w:t>
            </w:r>
          </w:p>
        </w:tc>
        <w:tc>
          <w:tcPr>
            <w:tcW w:w="6641" w:type="dxa"/>
          </w:tcPr>
          <w:p w:rsidR="008B2793" w:rsidRPr="00CA264B" w:rsidRDefault="00FE5B9F" w:rsidP="002A3173">
            <w:pPr>
              <w:pStyle w:val="ConsPlusNormal"/>
              <w:rPr>
                <w:rFonts w:ascii="Times New Roman" w:hAnsi="Times New Roman" w:cs="Times New Roman"/>
                <w:sz w:val="24"/>
                <w:szCs w:val="24"/>
              </w:rPr>
            </w:pPr>
            <w:r w:rsidRPr="00CA264B">
              <w:rPr>
                <w:rFonts w:ascii="Times New Roman" w:hAnsi="Times New Roman" w:cs="Times New Roman"/>
                <w:sz w:val="24"/>
                <w:szCs w:val="24"/>
              </w:rPr>
              <w:t>Положение об администрации МО СП «Деревня Заболотье»</w:t>
            </w:r>
          </w:p>
          <w:p w:rsidR="00FE5B9F" w:rsidRPr="00CA264B" w:rsidRDefault="00FE5B9F" w:rsidP="00FE5B9F">
            <w:pPr>
              <w:pStyle w:val="ConsPlusNormal"/>
              <w:rPr>
                <w:rFonts w:ascii="Times New Roman" w:hAnsi="Times New Roman" w:cs="Times New Roman"/>
                <w:sz w:val="24"/>
                <w:szCs w:val="24"/>
              </w:rPr>
            </w:pPr>
            <w:r w:rsidRPr="00CA264B">
              <w:rPr>
                <w:rFonts w:ascii="Times New Roman" w:hAnsi="Times New Roman" w:cs="Times New Roman"/>
                <w:sz w:val="24"/>
                <w:szCs w:val="24"/>
              </w:rPr>
              <w:t>утвержденное решением Сельской Думы МО СП «Деревня Заболотье» от 25.12.2007г. № 68а.</w:t>
            </w:r>
          </w:p>
        </w:tc>
        <w:tc>
          <w:tcPr>
            <w:tcW w:w="992" w:type="dxa"/>
          </w:tcPr>
          <w:p w:rsidR="008B2793" w:rsidRPr="00CA264B" w:rsidRDefault="00FE5B9F" w:rsidP="00167DFD">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3</w:t>
            </w:r>
          </w:p>
        </w:tc>
        <w:tc>
          <w:tcPr>
            <w:tcW w:w="1417" w:type="dxa"/>
          </w:tcPr>
          <w:p w:rsidR="008B2793" w:rsidRPr="00CA264B" w:rsidRDefault="007B6188">
            <w:pPr>
              <w:pStyle w:val="ConsPlusNormal"/>
              <w:rPr>
                <w:rFonts w:ascii="Times New Roman" w:hAnsi="Times New Roman" w:cs="Times New Roman"/>
                <w:sz w:val="24"/>
                <w:szCs w:val="24"/>
              </w:rPr>
            </w:pPr>
            <w:r w:rsidRPr="00CA264B">
              <w:rPr>
                <w:rFonts w:ascii="Times New Roman" w:hAnsi="Times New Roman" w:cs="Times New Roman"/>
                <w:sz w:val="24"/>
                <w:szCs w:val="24"/>
              </w:rPr>
              <w:t>к</w:t>
            </w:r>
            <w:r w:rsidR="008B2793" w:rsidRPr="00CA264B">
              <w:rPr>
                <w:rFonts w:ascii="Times New Roman" w:hAnsi="Times New Roman" w:cs="Times New Roman"/>
                <w:sz w:val="24"/>
                <w:szCs w:val="24"/>
              </w:rPr>
              <w:t xml:space="preserve"> экз. N 2</w:t>
            </w:r>
          </w:p>
        </w:tc>
      </w:tr>
      <w:tr w:rsidR="00E516AC" w:rsidRPr="00CA264B" w:rsidTr="00167DFD">
        <w:tc>
          <w:tcPr>
            <w:tcW w:w="510" w:type="dxa"/>
          </w:tcPr>
          <w:p w:rsidR="00E516AC" w:rsidRPr="00CA264B" w:rsidRDefault="007B6188">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5</w:t>
            </w:r>
          </w:p>
        </w:tc>
        <w:tc>
          <w:tcPr>
            <w:tcW w:w="6641" w:type="dxa"/>
          </w:tcPr>
          <w:p w:rsidR="00E516AC" w:rsidRPr="00CA264B" w:rsidRDefault="00E516AC" w:rsidP="00E516AC">
            <w:pPr>
              <w:pStyle w:val="ConsPlusNormal"/>
              <w:rPr>
                <w:rFonts w:ascii="Times New Roman" w:hAnsi="Times New Roman" w:cs="Times New Roman"/>
                <w:sz w:val="24"/>
                <w:szCs w:val="24"/>
              </w:rPr>
            </w:pPr>
            <w:r w:rsidRPr="00CA264B">
              <w:rPr>
                <w:rFonts w:ascii="Times New Roman" w:hAnsi="Times New Roman" w:cs="Times New Roman"/>
                <w:sz w:val="24"/>
                <w:szCs w:val="24"/>
              </w:rPr>
              <w:t>Свидетельство о постановке на учет в налоговом органе</w:t>
            </w:r>
          </w:p>
        </w:tc>
        <w:tc>
          <w:tcPr>
            <w:tcW w:w="992" w:type="dxa"/>
          </w:tcPr>
          <w:p w:rsidR="00E516AC" w:rsidRPr="00CA264B" w:rsidRDefault="00E516AC" w:rsidP="00167DFD">
            <w:pPr>
              <w:pStyle w:val="ConsPlusNormal"/>
              <w:jc w:val="center"/>
              <w:rPr>
                <w:rFonts w:ascii="Times New Roman" w:hAnsi="Times New Roman" w:cs="Times New Roman"/>
                <w:sz w:val="24"/>
                <w:szCs w:val="24"/>
              </w:rPr>
            </w:pPr>
            <w:r w:rsidRPr="00CA264B">
              <w:rPr>
                <w:rFonts w:ascii="Times New Roman" w:hAnsi="Times New Roman" w:cs="Times New Roman"/>
                <w:sz w:val="24"/>
                <w:szCs w:val="24"/>
              </w:rPr>
              <w:t>1</w:t>
            </w:r>
          </w:p>
        </w:tc>
        <w:tc>
          <w:tcPr>
            <w:tcW w:w="1417" w:type="dxa"/>
          </w:tcPr>
          <w:p w:rsidR="00E516AC" w:rsidRPr="00CA264B" w:rsidRDefault="007B6188">
            <w:pPr>
              <w:pStyle w:val="ConsPlusNormal"/>
              <w:rPr>
                <w:rFonts w:ascii="Times New Roman" w:hAnsi="Times New Roman" w:cs="Times New Roman"/>
                <w:sz w:val="24"/>
                <w:szCs w:val="24"/>
              </w:rPr>
            </w:pPr>
            <w:r w:rsidRPr="00CA264B">
              <w:rPr>
                <w:rFonts w:ascii="Times New Roman" w:hAnsi="Times New Roman" w:cs="Times New Roman"/>
                <w:sz w:val="24"/>
                <w:szCs w:val="24"/>
              </w:rPr>
              <w:t>к</w:t>
            </w:r>
            <w:r w:rsidR="00E516AC" w:rsidRPr="00CA264B">
              <w:rPr>
                <w:rFonts w:ascii="Times New Roman" w:hAnsi="Times New Roman" w:cs="Times New Roman"/>
                <w:sz w:val="24"/>
                <w:szCs w:val="24"/>
              </w:rPr>
              <w:t xml:space="preserve"> экз. N 2</w:t>
            </w:r>
          </w:p>
        </w:tc>
      </w:tr>
    </w:tbl>
    <w:p w:rsidR="007B6188" w:rsidRPr="00CA264B" w:rsidRDefault="007B6188">
      <w:pPr>
        <w:pStyle w:val="ConsPlusNonformat"/>
        <w:jc w:val="both"/>
        <w:rPr>
          <w:rFonts w:ascii="Times New Roman" w:hAnsi="Times New Roman" w:cs="Times New Roman"/>
          <w:sz w:val="16"/>
          <w:szCs w:val="16"/>
        </w:rPr>
      </w:pPr>
    </w:p>
    <w:p w:rsidR="00FE2FD8" w:rsidRPr="00CA264B" w:rsidRDefault="00FE2FD8">
      <w:pPr>
        <w:pStyle w:val="ConsPlusNonformat"/>
        <w:jc w:val="both"/>
        <w:rPr>
          <w:rFonts w:ascii="Times New Roman" w:hAnsi="Times New Roman" w:cs="Times New Roman"/>
          <w:sz w:val="16"/>
          <w:szCs w:val="16"/>
        </w:rPr>
      </w:pPr>
    </w:p>
    <w:p w:rsidR="00FE2FD8" w:rsidRPr="00CA264B" w:rsidRDefault="00FE2FD8">
      <w:pPr>
        <w:pStyle w:val="ConsPlusNonformat"/>
        <w:jc w:val="both"/>
        <w:rPr>
          <w:rFonts w:ascii="Times New Roman" w:hAnsi="Times New Roman" w:cs="Times New Roman"/>
          <w:sz w:val="16"/>
          <w:szCs w:val="16"/>
        </w:rPr>
      </w:pPr>
    </w:p>
    <w:p w:rsidR="002A3173" w:rsidRPr="00CA264B" w:rsidRDefault="002A3173">
      <w:pPr>
        <w:pStyle w:val="ConsPlusNonformat"/>
        <w:jc w:val="both"/>
        <w:rPr>
          <w:rFonts w:ascii="Times New Roman" w:hAnsi="Times New Roman" w:cs="Times New Roman"/>
          <w:sz w:val="16"/>
          <w:szCs w:val="16"/>
        </w:rPr>
      </w:pPr>
    </w:p>
    <w:p w:rsidR="00E61E50" w:rsidRPr="00CA264B" w:rsidRDefault="00E61E50">
      <w:pPr>
        <w:pStyle w:val="ConsPlusNonformat"/>
        <w:jc w:val="both"/>
        <w:rPr>
          <w:rFonts w:ascii="Times New Roman" w:hAnsi="Times New Roman" w:cs="Times New Roman"/>
          <w:sz w:val="24"/>
          <w:szCs w:val="24"/>
        </w:rPr>
      </w:pPr>
      <w:r w:rsidRPr="00CA264B">
        <w:rPr>
          <w:rFonts w:ascii="Times New Roman" w:hAnsi="Times New Roman" w:cs="Times New Roman"/>
          <w:sz w:val="24"/>
          <w:szCs w:val="24"/>
        </w:rPr>
        <w:t>Руководитель</w:t>
      </w:r>
    </w:p>
    <w:p w:rsidR="0054076A" w:rsidRPr="00CA264B" w:rsidRDefault="00E61E50" w:rsidP="0054076A">
      <w:pPr>
        <w:pStyle w:val="ConsPlusNonformat"/>
        <w:jc w:val="both"/>
        <w:rPr>
          <w:rFonts w:ascii="Times New Roman" w:hAnsi="Times New Roman" w:cs="Times New Roman"/>
          <w:sz w:val="24"/>
          <w:szCs w:val="24"/>
        </w:rPr>
      </w:pPr>
      <w:r w:rsidRPr="00CA264B">
        <w:rPr>
          <w:rFonts w:ascii="Times New Roman" w:hAnsi="Times New Roman" w:cs="Times New Roman"/>
          <w:sz w:val="24"/>
          <w:szCs w:val="24"/>
        </w:rPr>
        <w:t>проверочной группы</w:t>
      </w:r>
      <w:r w:rsidR="0054076A" w:rsidRPr="00CA264B">
        <w:rPr>
          <w:rFonts w:ascii="Times New Roman" w:hAnsi="Times New Roman" w:cs="Times New Roman"/>
          <w:sz w:val="24"/>
          <w:szCs w:val="24"/>
        </w:rPr>
        <w:tab/>
      </w:r>
      <w:r w:rsidR="0054076A" w:rsidRPr="00CA264B">
        <w:rPr>
          <w:rFonts w:ascii="Times New Roman" w:hAnsi="Times New Roman" w:cs="Times New Roman"/>
          <w:sz w:val="24"/>
          <w:szCs w:val="24"/>
        </w:rPr>
        <w:tab/>
      </w:r>
      <w:r w:rsidR="003C2314" w:rsidRPr="00CA264B">
        <w:rPr>
          <w:rFonts w:ascii="Times New Roman" w:hAnsi="Times New Roman" w:cs="Times New Roman"/>
          <w:sz w:val="24"/>
          <w:szCs w:val="24"/>
        </w:rPr>
        <w:t xml:space="preserve">       </w:t>
      </w:r>
      <w:r w:rsidR="0054076A" w:rsidRPr="00CA264B">
        <w:rPr>
          <w:rFonts w:ascii="Times New Roman" w:hAnsi="Times New Roman" w:cs="Times New Roman"/>
          <w:sz w:val="24"/>
          <w:szCs w:val="24"/>
        </w:rPr>
        <w:t>________________</w:t>
      </w:r>
      <w:r w:rsidR="0054076A" w:rsidRPr="00CA264B">
        <w:rPr>
          <w:rFonts w:ascii="Times New Roman" w:hAnsi="Times New Roman" w:cs="Times New Roman"/>
          <w:sz w:val="24"/>
          <w:szCs w:val="24"/>
        </w:rPr>
        <w:tab/>
      </w:r>
      <w:r w:rsidR="0054076A" w:rsidRPr="00CA264B">
        <w:rPr>
          <w:rFonts w:ascii="Times New Roman" w:hAnsi="Times New Roman" w:cs="Times New Roman"/>
          <w:sz w:val="24"/>
          <w:szCs w:val="24"/>
        </w:rPr>
        <w:tab/>
      </w:r>
      <w:proofErr w:type="spellStart"/>
      <w:r w:rsidR="0054076A" w:rsidRPr="00CA264B">
        <w:rPr>
          <w:rFonts w:ascii="Times New Roman" w:hAnsi="Times New Roman" w:cs="Times New Roman"/>
          <w:sz w:val="24"/>
          <w:szCs w:val="24"/>
        </w:rPr>
        <w:t>___</w:t>
      </w:r>
      <w:r w:rsidR="0069358B" w:rsidRPr="00CA264B">
        <w:rPr>
          <w:rFonts w:ascii="Times New Roman" w:hAnsi="Times New Roman" w:cs="Times New Roman"/>
          <w:sz w:val="24"/>
          <w:szCs w:val="24"/>
          <w:u w:val="single"/>
        </w:rPr>
        <w:t>Т.В.</w:t>
      </w:r>
      <w:proofErr w:type="gramStart"/>
      <w:r w:rsidR="0069358B" w:rsidRPr="00CA264B">
        <w:rPr>
          <w:rFonts w:ascii="Times New Roman" w:hAnsi="Times New Roman" w:cs="Times New Roman"/>
          <w:sz w:val="24"/>
          <w:szCs w:val="24"/>
          <w:u w:val="single"/>
        </w:rPr>
        <w:t>Тишкина</w:t>
      </w:r>
      <w:proofErr w:type="spellEnd"/>
      <w:proofErr w:type="gramEnd"/>
      <w:r w:rsidR="00CA264B">
        <w:rPr>
          <w:rFonts w:ascii="Times New Roman" w:hAnsi="Times New Roman" w:cs="Times New Roman"/>
          <w:sz w:val="24"/>
          <w:szCs w:val="24"/>
        </w:rPr>
        <w:t>_</w:t>
      </w:r>
      <w:r w:rsidR="0054076A" w:rsidRPr="00CA264B">
        <w:rPr>
          <w:rFonts w:ascii="Times New Roman" w:hAnsi="Times New Roman" w:cs="Times New Roman"/>
          <w:sz w:val="24"/>
          <w:szCs w:val="24"/>
        </w:rPr>
        <w:t xml:space="preserve">  </w:t>
      </w:r>
    </w:p>
    <w:p w:rsidR="0054076A" w:rsidRPr="00CA264B" w:rsidRDefault="0054076A" w:rsidP="0054076A">
      <w:pPr>
        <w:pStyle w:val="ConsPlusNonformat"/>
        <w:jc w:val="both"/>
        <w:rPr>
          <w:rFonts w:ascii="Times New Roman" w:hAnsi="Times New Roman" w:cs="Times New Roman"/>
          <w:i/>
          <w:sz w:val="22"/>
          <w:szCs w:val="22"/>
        </w:rPr>
      </w:pP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sz w:val="24"/>
          <w:szCs w:val="24"/>
        </w:rPr>
        <w:tab/>
      </w:r>
      <w:r w:rsidR="003C2314" w:rsidRPr="00CA264B">
        <w:rPr>
          <w:rFonts w:ascii="Times New Roman" w:hAnsi="Times New Roman" w:cs="Times New Roman"/>
          <w:sz w:val="24"/>
          <w:szCs w:val="24"/>
        </w:rPr>
        <w:t xml:space="preserve">        </w:t>
      </w:r>
      <w:r w:rsidRPr="00CA264B">
        <w:rPr>
          <w:rFonts w:ascii="Times New Roman" w:hAnsi="Times New Roman" w:cs="Times New Roman"/>
          <w:i/>
          <w:sz w:val="22"/>
          <w:szCs w:val="22"/>
        </w:rPr>
        <w:t xml:space="preserve">(личная подпись) </w:t>
      </w:r>
      <w:r w:rsidRPr="00CA264B">
        <w:rPr>
          <w:rFonts w:ascii="Times New Roman" w:hAnsi="Times New Roman" w:cs="Times New Roman"/>
          <w:i/>
          <w:sz w:val="22"/>
          <w:szCs w:val="22"/>
        </w:rPr>
        <w:tab/>
      </w:r>
      <w:r w:rsidRPr="00CA264B">
        <w:rPr>
          <w:rFonts w:ascii="Times New Roman" w:hAnsi="Times New Roman" w:cs="Times New Roman"/>
          <w:i/>
          <w:sz w:val="22"/>
          <w:szCs w:val="22"/>
        </w:rPr>
        <w:tab/>
      </w:r>
      <w:r w:rsidR="003C2314" w:rsidRPr="00CA264B">
        <w:rPr>
          <w:rFonts w:ascii="Times New Roman" w:hAnsi="Times New Roman" w:cs="Times New Roman"/>
          <w:i/>
          <w:sz w:val="22"/>
          <w:szCs w:val="22"/>
        </w:rPr>
        <w:t xml:space="preserve">          </w:t>
      </w:r>
      <w:r w:rsidRPr="00CA264B">
        <w:rPr>
          <w:rFonts w:ascii="Times New Roman" w:hAnsi="Times New Roman" w:cs="Times New Roman"/>
          <w:i/>
          <w:sz w:val="22"/>
          <w:szCs w:val="22"/>
        </w:rPr>
        <w:t>(инициалы, фамилия)</w:t>
      </w:r>
    </w:p>
    <w:p w:rsidR="00E61E50" w:rsidRPr="00CA264B" w:rsidRDefault="00E61E50">
      <w:pPr>
        <w:pStyle w:val="ConsPlusNonformat"/>
        <w:jc w:val="both"/>
        <w:rPr>
          <w:rFonts w:ascii="Times New Roman" w:hAnsi="Times New Roman" w:cs="Times New Roman"/>
          <w:sz w:val="24"/>
          <w:szCs w:val="24"/>
        </w:rPr>
      </w:pPr>
      <w:r w:rsidRPr="00CA264B">
        <w:rPr>
          <w:rFonts w:ascii="Times New Roman" w:hAnsi="Times New Roman" w:cs="Times New Roman"/>
          <w:sz w:val="24"/>
          <w:szCs w:val="24"/>
        </w:rPr>
        <w:t>"_</w:t>
      </w:r>
      <w:r w:rsidR="006370F5" w:rsidRPr="00CA264B">
        <w:rPr>
          <w:rFonts w:ascii="Times New Roman" w:hAnsi="Times New Roman" w:cs="Times New Roman"/>
          <w:sz w:val="24"/>
          <w:szCs w:val="24"/>
          <w:u w:val="single"/>
        </w:rPr>
        <w:t>2</w:t>
      </w:r>
      <w:r w:rsidR="00FE5B9F" w:rsidRPr="00CA264B">
        <w:rPr>
          <w:rFonts w:ascii="Times New Roman" w:hAnsi="Times New Roman" w:cs="Times New Roman"/>
          <w:sz w:val="24"/>
          <w:szCs w:val="24"/>
          <w:u w:val="single"/>
        </w:rPr>
        <w:t>6</w:t>
      </w:r>
      <w:r w:rsidRPr="00CA264B">
        <w:rPr>
          <w:rFonts w:ascii="Times New Roman" w:hAnsi="Times New Roman" w:cs="Times New Roman"/>
          <w:sz w:val="24"/>
          <w:szCs w:val="24"/>
        </w:rPr>
        <w:t xml:space="preserve">_" </w:t>
      </w:r>
      <w:proofErr w:type="spellStart"/>
      <w:r w:rsidRPr="00CA264B">
        <w:rPr>
          <w:rFonts w:ascii="Times New Roman" w:hAnsi="Times New Roman" w:cs="Times New Roman"/>
          <w:sz w:val="24"/>
          <w:szCs w:val="24"/>
        </w:rPr>
        <w:t>__</w:t>
      </w:r>
      <w:r w:rsidR="00FE5B9F" w:rsidRPr="00CA264B">
        <w:rPr>
          <w:rFonts w:ascii="Times New Roman" w:hAnsi="Times New Roman" w:cs="Times New Roman"/>
          <w:sz w:val="24"/>
          <w:szCs w:val="24"/>
          <w:u w:val="single"/>
        </w:rPr>
        <w:t>февраля</w:t>
      </w:r>
      <w:proofErr w:type="spellEnd"/>
      <w:r w:rsidRPr="00CA264B">
        <w:rPr>
          <w:rFonts w:ascii="Times New Roman" w:hAnsi="Times New Roman" w:cs="Times New Roman"/>
          <w:sz w:val="24"/>
          <w:szCs w:val="24"/>
        </w:rPr>
        <w:t>__ 20</w:t>
      </w:r>
      <w:r w:rsidR="00FE5B9F" w:rsidRPr="00CA264B">
        <w:rPr>
          <w:rFonts w:ascii="Times New Roman" w:hAnsi="Times New Roman" w:cs="Times New Roman"/>
          <w:sz w:val="24"/>
          <w:szCs w:val="24"/>
        </w:rPr>
        <w:t>20</w:t>
      </w:r>
      <w:r w:rsidRPr="00CA264B">
        <w:rPr>
          <w:rFonts w:ascii="Times New Roman" w:hAnsi="Times New Roman" w:cs="Times New Roman"/>
          <w:sz w:val="24"/>
          <w:szCs w:val="24"/>
        </w:rPr>
        <w:t xml:space="preserve"> г</w:t>
      </w:r>
      <w:r w:rsidR="00117161" w:rsidRPr="00CA264B">
        <w:rPr>
          <w:rFonts w:ascii="Times New Roman" w:hAnsi="Times New Roman" w:cs="Times New Roman"/>
          <w:sz w:val="24"/>
          <w:szCs w:val="24"/>
        </w:rPr>
        <w:t>.</w:t>
      </w:r>
    </w:p>
    <w:p w:rsidR="003C2314" w:rsidRPr="00CA264B" w:rsidRDefault="003C2314">
      <w:pPr>
        <w:pStyle w:val="ConsPlusNonformat"/>
        <w:jc w:val="both"/>
        <w:rPr>
          <w:rFonts w:ascii="Times New Roman" w:hAnsi="Times New Roman" w:cs="Times New Roman"/>
          <w:sz w:val="24"/>
          <w:szCs w:val="24"/>
        </w:rPr>
      </w:pPr>
    </w:p>
    <w:p w:rsidR="00BD3F06" w:rsidRPr="00CA264B" w:rsidRDefault="00BD3F06">
      <w:pPr>
        <w:pStyle w:val="ConsPlusNonformat"/>
        <w:jc w:val="both"/>
        <w:rPr>
          <w:rFonts w:ascii="Times New Roman" w:hAnsi="Times New Roman" w:cs="Times New Roman"/>
          <w:sz w:val="24"/>
          <w:szCs w:val="24"/>
        </w:rPr>
      </w:pPr>
    </w:p>
    <w:p w:rsidR="00E61E50" w:rsidRPr="00CA264B" w:rsidRDefault="00E61E50">
      <w:pPr>
        <w:pStyle w:val="ConsPlusNonformat"/>
        <w:jc w:val="both"/>
        <w:rPr>
          <w:rFonts w:ascii="Times New Roman" w:hAnsi="Times New Roman" w:cs="Times New Roman"/>
          <w:sz w:val="24"/>
          <w:szCs w:val="24"/>
        </w:rPr>
      </w:pPr>
      <w:r w:rsidRPr="00CA264B">
        <w:rPr>
          <w:rFonts w:ascii="Times New Roman" w:hAnsi="Times New Roman" w:cs="Times New Roman"/>
          <w:sz w:val="24"/>
          <w:szCs w:val="24"/>
        </w:rPr>
        <w:t xml:space="preserve">С актом </w:t>
      </w:r>
      <w:proofErr w:type="gramStart"/>
      <w:r w:rsidRPr="00CA264B">
        <w:rPr>
          <w:rFonts w:ascii="Times New Roman" w:hAnsi="Times New Roman" w:cs="Times New Roman"/>
          <w:sz w:val="24"/>
          <w:szCs w:val="24"/>
        </w:rPr>
        <w:t>ознакомлен</w:t>
      </w:r>
      <w:proofErr w:type="gramEnd"/>
      <w:r w:rsidRPr="00CA264B">
        <w:rPr>
          <w:rFonts w:ascii="Times New Roman" w:hAnsi="Times New Roman" w:cs="Times New Roman"/>
          <w:sz w:val="24"/>
          <w:szCs w:val="24"/>
        </w:rPr>
        <w:t>:</w:t>
      </w:r>
    </w:p>
    <w:p w:rsidR="00E61E50" w:rsidRPr="00CA264B" w:rsidRDefault="00E61E50">
      <w:pPr>
        <w:pStyle w:val="ConsPlusNonformat"/>
        <w:jc w:val="both"/>
        <w:rPr>
          <w:rFonts w:ascii="Times New Roman" w:hAnsi="Times New Roman" w:cs="Times New Roman"/>
          <w:sz w:val="24"/>
          <w:szCs w:val="24"/>
        </w:rPr>
      </w:pPr>
    </w:p>
    <w:p w:rsidR="00117161" w:rsidRPr="00CA264B" w:rsidRDefault="00E61E50" w:rsidP="00117161">
      <w:pPr>
        <w:pStyle w:val="ConsPlusNonformat"/>
        <w:jc w:val="both"/>
        <w:rPr>
          <w:rFonts w:ascii="Times New Roman" w:hAnsi="Times New Roman" w:cs="Times New Roman"/>
          <w:sz w:val="24"/>
          <w:szCs w:val="24"/>
        </w:rPr>
      </w:pPr>
      <w:r w:rsidRPr="00CA264B">
        <w:rPr>
          <w:rFonts w:ascii="Times New Roman" w:hAnsi="Times New Roman" w:cs="Times New Roman"/>
          <w:sz w:val="24"/>
          <w:szCs w:val="24"/>
        </w:rPr>
        <w:t xml:space="preserve">Руководитель </w:t>
      </w:r>
      <w:r w:rsidR="008117B7" w:rsidRPr="00CA264B">
        <w:rPr>
          <w:rFonts w:ascii="Times New Roman" w:hAnsi="Times New Roman" w:cs="Times New Roman"/>
          <w:sz w:val="24"/>
          <w:szCs w:val="24"/>
        </w:rPr>
        <w:t>су</w:t>
      </w:r>
      <w:r w:rsidRPr="00CA264B">
        <w:rPr>
          <w:rFonts w:ascii="Times New Roman" w:hAnsi="Times New Roman" w:cs="Times New Roman"/>
          <w:sz w:val="24"/>
          <w:szCs w:val="24"/>
        </w:rPr>
        <w:t>бъекта контроля</w:t>
      </w:r>
      <w:r w:rsidR="00117161" w:rsidRPr="00CA264B">
        <w:rPr>
          <w:rFonts w:ascii="Times New Roman" w:hAnsi="Times New Roman" w:cs="Times New Roman"/>
          <w:sz w:val="24"/>
          <w:szCs w:val="24"/>
        </w:rPr>
        <w:tab/>
      </w:r>
      <w:r w:rsidR="004E3E93" w:rsidRPr="00CA264B">
        <w:rPr>
          <w:rFonts w:ascii="Times New Roman" w:hAnsi="Times New Roman" w:cs="Times New Roman"/>
          <w:sz w:val="24"/>
          <w:szCs w:val="24"/>
        </w:rPr>
        <w:tab/>
      </w:r>
      <w:r w:rsidR="00117161" w:rsidRPr="00CA264B">
        <w:rPr>
          <w:rFonts w:ascii="Times New Roman" w:hAnsi="Times New Roman" w:cs="Times New Roman"/>
          <w:sz w:val="24"/>
          <w:szCs w:val="24"/>
        </w:rPr>
        <w:t>________________</w:t>
      </w:r>
      <w:r w:rsidR="00117161" w:rsidRPr="00CA264B">
        <w:rPr>
          <w:rFonts w:ascii="Times New Roman" w:hAnsi="Times New Roman" w:cs="Times New Roman"/>
          <w:sz w:val="24"/>
          <w:szCs w:val="24"/>
        </w:rPr>
        <w:tab/>
      </w:r>
      <w:r w:rsidR="00117161" w:rsidRPr="00CA264B">
        <w:rPr>
          <w:rFonts w:ascii="Times New Roman" w:hAnsi="Times New Roman" w:cs="Times New Roman"/>
          <w:sz w:val="24"/>
          <w:szCs w:val="24"/>
        </w:rPr>
        <w:tab/>
      </w:r>
      <w:r w:rsidR="0069358B" w:rsidRPr="00CA264B">
        <w:rPr>
          <w:rFonts w:ascii="Times New Roman" w:hAnsi="Times New Roman" w:cs="Times New Roman"/>
          <w:sz w:val="24"/>
          <w:szCs w:val="24"/>
        </w:rPr>
        <w:t xml:space="preserve"> </w:t>
      </w:r>
      <w:proofErr w:type="spellStart"/>
      <w:r w:rsidR="00117161" w:rsidRPr="00CA264B">
        <w:rPr>
          <w:rFonts w:ascii="Times New Roman" w:hAnsi="Times New Roman" w:cs="Times New Roman"/>
          <w:sz w:val="24"/>
          <w:szCs w:val="24"/>
        </w:rPr>
        <w:t>_</w:t>
      </w:r>
      <w:r w:rsidR="00B55361" w:rsidRPr="00CA264B">
        <w:rPr>
          <w:rFonts w:ascii="Times New Roman" w:hAnsi="Times New Roman" w:cs="Times New Roman"/>
          <w:sz w:val="24"/>
          <w:szCs w:val="24"/>
          <w:u w:val="single"/>
        </w:rPr>
        <w:t>_</w:t>
      </w:r>
      <w:r w:rsidR="00CA264B" w:rsidRPr="00CA264B">
        <w:rPr>
          <w:rFonts w:ascii="Times New Roman" w:hAnsi="Times New Roman" w:cs="Times New Roman"/>
          <w:sz w:val="24"/>
          <w:szCs w:val="24"/>
          <w:u w:val="single"/>
        </w:rPr>
        <w:t>В.П.Соколов</w:t>
      </w:r>
      <w:proofErr w:type="spellEnd"/>
      <w:r w:rsidR="006370F5" w:rsidRPr="00CA264B">
        <w:rPr>
          <w:rFonts w:ascii="Times New Roman" w:hAnsi="Times New Roman" w:cs="Times New Roman"/>
          <w:sz w:val="24"/>
          <w:szCs w:val="24"/>
          <w:u w:val="single"/>
        </w:rPr>
        <w:t>___</w:t>
      </w:r>
      <w:r w:rsidR="00117161" w:rsidRPr="00CA264B">
        <w:rPr>
          <w:rFonts w:ascii="Times New Roman" w:hAnsi="Times New Roman" w:cs="Times New Roman"/>
          <w:sz w:val="24"/>
          <w:szCs w:val="24"/>
        </w:rPr>
        <w:t xml:space="preserve">  </w:t>
      </w:r>
    </w:p>
    <w:p w:rsidR="00117161" w:rsidRPr="00CA264B" w:rsidRDefault="00117161" w:rsidP="00117161">
      <w:pPr>
        <w:pStyle w:val="ConsPlusNonformat"/>
        <w:jc w:val="both"/>
        <w:rPr>
          <w:rFonts w:ascii="Times New Roman" w:hAnsi="Times New Roman" w:cs="Times New Roman"/>
          <w:i/>
          <w:sz w:val="22"/>
          <w:szCs w:val="22"/>
        </w:rPr>
      </w:pP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i/>
          <w:sz w:val="22"/>
          <w:szCs w:val="22"/>
        </w:rPr>
        <w:t xml:space="preserve">(личная подпись) </w:t>
      </w:r>
      <w:r w:rsidRPr="00CA264B">
        <w:rPr>
          <w:rFonts w:ascii="Times New Roman" w:hAnsi="Times New Roman" w:cs="Times New Roman"/>
          <w:i/>
          <w:sz w:val="22"/>
          <w:szCs w:val="22"/>
        </w:rPr>
        <w:tab/>
      </w:r>
      <w:r w:rsidRPr="00CA264B">
        <w:rPr>
          <w:rFonts w:ascii="Times New Roman" w:hAnsi="Times New Roman" w:cs="Times New Roman"/>
          <w:i/>
          <w:sz w:val="22"/>
          <w:szCs w:val="22"/>
        </w:rPr>
        <w:tab/>
        <w:t>(инициалы, фамилия)</w:t>
      </w:r>
    </w:p>
    <w:p w:rsidR="00E61E50" w:rsidRPr="00CA264B" w:rsidRDefault="00E61E50">
      <w:pPr>
        <w:pStyle w:val="ConsPlusNonformat"/>
        <w:jc w:val="both"/>
        <w:rPr>
          <w:rFonts w:ascii="Times New Roman" w:hAnsi="Times New Roman" w:cs="Times New Roman"/>
          <w:sz w:val="24"/>
          <w:szCs w:val="24"/>
        </w:rPr>
      </w:pPr>
      <w:r w:rsidRPr="00CA264B">
        <w:rPr>
          <w:rFonts w:ascii="Times New Roman" w:hAnsi="Times New Roman" w:cs="Times New Roman"/>
          <w:sz w:val="24"/>
          <w:szCs w:val="24"/>
        </w:rPr>
        <w:t>"_</w:t>
      </w:r>
      <w:r w:rsidR="00FE5B9F" w:rsidRPr="00CA264B">
        <w:rPr>
          <w:rFonts w:ascii="Times New Roman" w:hAnsi="Times New Roman" w:cs="Times New Roman"/>
          <w:sz w:val="24"/>
          <w:szCs w:val="24"/>
          <w:u w:val="single"/>
        </w:rPr>
        <w:t>27</w:t>
      </w:r>
      <w:r w:rsidRPr="00CA264B">
        <w:rPr>
          <w:rFonts w:ascii="Times New Roman" w:hAnsi="Times New Roman" w:cs="Times New Roman"/>
          <w:sz w:val="24"/>
          <w:szCs w:val="24"/>
        </w:rPr>
        <w:t xml:space="preserve">_" </w:t>
      </w:r>
      <w:proofErr w:type="spellStart"/>
      <w:r w:rsidRPr="00CA264B">
        <w:rPr>
          <w:rFonts w:ascii="Times New Roman" w:hAnsi="Times New Roman" w:cs="Times New Roman"/>
          <w:sz w:val="24"/>
          <w:szCs w:val="24"/>
        </w:rPr>
        <w:t>__</w:t>
      </w:r>
      <w:r w:rsidR="00FE5B9F" w:rsidRPr="00CA264B">
        <w:rPr>
          <w:rFonts w:ascii="Times New Roman" w:hAnsi="Times New Roman" w:cs="Times New Roman"/>
          <w:sz w:val="24"/>
          <w:szCs w:val="24"/>
          <w:u w:val="single"/>
        </w:rPr>
        <w:t>февраля</w:t>
      </w:r>
      <w:proofErr w:type="spellEnd"/>
      <w:r w:rsidRPr="00CA264B">
        <w:rPr>
          <w:rFonts w:ascii="Times New Roman" w:hAnsi="Times New Roman" w:cs="Times New Roman"/>
          <w:sz w:val="24"/>
          <w:szCs w:val="24"/>
        </w:rPr>
        <w:t>__ 20</w:t>
      </w:r>
      <w:r w:rsidR="00CA264B" w:rsidRPr="00CA264B">
        <w:rPr>
          <w:rFonts w:ascii="Times New Roman" w:hAnsi="Times New Roman" w:cs="Times New Roman"/>
          <w:sz w:val="24"/>
          <w:szCs w:val="24"/>
        </w:rPr>
        <w:t>20</w:t>
      </w:r>
      <w:r w:rsidRPr="00CA264B">
        <w:rPr>
          <w:rFonts w:ascii="Times New Roman" w:hAnsi="Times New Roman" w:cs="Times New Roman"/>
          <w:sz w:val="24"/>
          <w:szCs w:val="24"/>
        </w:rPr>
        <w:t xml:space="preserve"> г</w:t>
      </w:r>
      <w:r w:rsidR="00117161" w:rsidRPr="00CA264B">
        <w:rPr>
          <w:rFonts w:ascii="Times New Roman" w:hAnsi="Times New Roman" w:cs="Times New Roman"/>
          <w:sz w:val="24"/>
          <w:szCs w:val="24"/>
        </w:rPr>
        <w:t>.</w:t>
      </w:r>
    </w:p>
    <w:p w:rsidR="008272FE" w:rsidRPr="00CA264B" w:rsidRDefault="008272FE">
      <w:pPr>
        <w:pStyle w:val="ConsPlusNonformat"/>
        <w:jc w:val="both"/>
        <w:rPr>
          <w:rFonts w:ascii="Times New Roman" w:hAnsi="Times New Roman" w:cs="Times New Roman"/>
          <w:i/>
          <w:sz w:val="22"/>
          <w:szCs w:val="22"/>
        </w:rPr>
      </w:pPr>
    </w:p>
    <w:p w:rsidR="00FF1E8A" w:rsidRDefault="00FF1E8A">
      <w:pPr>
        <w:pStyle w:val="ConsPlusNonformat"/>
        <w:jc w:val="both"/>
        <w:rPr>
          <w:rFonts w:ascii="Times New Roman" w:hAnsi="Times New Roman" w:cs="Times New Roman"/>
          <w:i/>
          <w:sz w:val="22"/>
          <w:szCs w:val="22"/>
        </w:rPr>
      </w:pPr>
    </w:p>
    <w:p w:rsidR="00A045F3" w:rsidRDefault="00A045F3">
      <w:pPr>
        <w:pStyle w:val="ConsPlusNonformat"/>
        <w:jc w:val="both"/>
        <w:rPr>
          <w:rFonts w:ascii="Times New Roman" w:hAnsi="Times New Roman" w:cs="Times New Roman"/>
          <w:i/>
          <w:sz w:val="22"/>
          <w:szCs w:val="22"/>
        </w:rPr>
      </w:pPr>
    </w:p>
    <w:p w:rsidR="00A045F3" w:rsidRDefault="00A045F3">
      <w:pPr>
        <w:pStyle w:val="ConsPlusNonformat"/>
        <w:jc w:val="both"/>
        <w:rPr>
          <w:rFonts w:ascii="Times New Roman" w:hAnsi="Times New Roman" w:cs="Times New Roman"/>
          <w:i/>
          <w:sz w:val="22"/>
          <w:szCs w:val="22"/>
        </w:rPr>
      </w:pPr>
    </w:p>
    <w:p w:rsidR="00A045F3" w:rsidRDefault="00A045F3">
      <w:pPr>
        <w:pStyle w:val="ConsPlusNonformat"/>
        <w:jc w:val="both"/>
        <w:rPr>
          <w:rFonts w:ascii="Times New Roman" w:hAnsi="Times New Roman" w:cs="Times New Roman"/>
          <w:i/>
          <w:sz w:val="22"/>
          <w:szCs w:val="22"/>
        </w:rPr>
      </w:pPr>
    </w:p>
    <w:p w:rsidR="00A045F3" w:rsidRDefault="00A045F3">
      <w:pPr>
        <w:pStyle w:val="ConsPlusNonformat"/>
        <w:jc w:val="both"/>
        <w:rPr>
          <w:rFonts w:ascii="Times New Roman" w:hAnsi="Times New Roman" w:cs="Times New Roman"/>
          <w:i/>
          <w:sz w:val="22"/>
          <w:szCs w:val="22"/>
        </w:rPr>
      </w:pPr>
    </w:p>
    <w:p w:rsidR="00A045F3" w:rsidRDefault="00A045F3">
      <w:pPr>
        <w:pStyle w:val="ConsPlusNonformat"/>
        <w:jc w:val="both"/>
        <w:rPr>
          <w:rFonts w:ascii="Times New Roman" w:hAnsi="Times New Roman" w:cs="Times New Roman"/>
          <w:i/>
          <w:sz w:val="22"/>
          <w:szCs w:val="22"/>
        </w:rPr>
      </w:pPr>
    </w:p>
    <w:p w:rsidR="00E61E50" w:rsidRPr="00CA264B" w:rsidRDefault="00117161">
      <w:pPr>
        <w:pStyle w:val="ConsPlusNonformat"/>
        <w:jc w:val="both"/>
        <w:rPr>
          <w:rFonts w:ascii="Times New Roman" w:hAnsi="Times New Roman" w:cs="Times New Roman"/>
          <w:i/>
          <w:sz w:val="22"/>
          <w:szCs w:val="22"/>
        </w:rPr>
      </w:pPr>
      <w:r w:rsidRPr="00CA264B">
        <w:rPr>
          <w:rFonts w:ascii="Times New Roman" w:hAnsi="Times New Roman" w:cs="Times New Roman"/>
          <w:i/>
          <w:sz w:val="22"/>
          <w:szCs w:val="22"/>
        </w:rPr>
        <w:t>(</w:t>
      </w:r>
      <w:r w:rsidR="00E61E50" w:rsidRPr="00CA264B">
        <w:rPr>
          <w:rFonts w:ascii="Times New Roman" w:hAnsi="Times New Roman" w:cs="Times New Roman"/>
          <w:i/>
          <w:sz w:val="22"/>
          <w:szCs w:val="22"/>
        </w:rPr>
        <w:t>Для экземпляра N 2 акта</w:t>
      </w:r>
      <w:r w:rsidRPr="00CA264B">
        <w:rPr>
          <w:rFonts w:ascii="Times New Roman" w:hAnsi="Times New Roman" w:cs="Times New Roman"/>
          <w:i/>
          <w:sz w:val="22"/>
          <w:szCs w:val="22"/>
        </w:rPr>
        <w:t>)</w:t>
      </w:r>
    </w:p>
    <w:p w:rsidR="00E61E50" w:rsidRPr="00CA264B" w:rsidRDefault="00E61E50">
      <w:pPr>
        <w:pStyle w:val="ConsPlusNonformat"/>
        <w:jc w:val="both"/>
        <w:rPr>
          <w:rFonts w:ascii="Times New Roman" w:hAnsi="Times New Roman" w:cs="Times New Roman"/>
          <w:sz w:val="24"/>
          <w:szCs w:val="24"/>
        </w:rPr>
      </w:pPr>
      <w:r w:rsidRPr="00CA264B">
        <w:rPr>
          <w:rFonts w:ascii="Times New Roman" w:hAnsi="Times New Roman" w:cs="Times New Roman"/>
          <w:sz w:val="24"/>
          <w:szCs w:val="24"/>
        </w:rPr>
        <w:t>Экземпляр N 1 акта для ознакомления получил:</w:t>
      </w:r>
    </w:p>
    <w:p w:rsidR="00E61E50" w:rsidRPr="00CA264B" w:rsidRDefault="00E61E50">
      <w:pPr>
        <w:pStyle w:val="ConsPlusNonformat"/>
        <w:jc w:val="both"/>
        <w:rPr>
          <w:rFonts w:ascii="Times New Roman" w:hAnsi="Times New Roman" w:cs="Times New Roman"/>
          <w:sz w:val="24"/>
          <w:szCs w:val="24"/>
        </w:rPr>
      </w:pPr>
    </w:p>
    <w:p w:rsidR="00117161" w:rsidRPr="00CA264B" w:rsidRDefault="00117161" w:rsidP="00117161">
      <w:pPr>
        <w:pStyle w:val="ConsPlusNonformat"/>
        <w:jc w:val="both"/>
        <w:rPr>
          <w:rFonts w:ascii="Times New Roman" w:hAnsi="Times New Roman" w:cs="Times New Roman"/>
          <w:sz w:val="24"/>
          <w:szCs w:val="24"/>
        </w:rPr>
      </w:pPr>
      <w:r w:rsidRPr="00CA264B">
        <w:rPr>
          <w:rFonts w:ascii="Times New Roman" w:hAnsi="Times New Roman" w:cs="Times New Roman"/>
          <w:sz w:val="24"/>
          <w:szCs w:val="24"/>
        </w:rPr>
        <w:t xml:space="preserve">Руководитель объекта контроля </w:t>
      </w:r>
      <w:r w:rsidRPr="00CA264B">
        <w:rPr>
          <w:rFonts w:ascii="Times New Roman" w:hAnsi="Times New Roman" w:cs="Times New Roman"/>
          <w:sz w:val="24"/>
          <w:szCs w:val="24"/>
        </w:rPr>
        <w:tab/>
      </w:r>
      <w:r w:rsidR="004E3E93" w:rsidRPr="00CA264B">
        <w:rPr>
          <w:rFonts w:ascii="Times New Roman" w:hAnsi="Times New Roman" w:cs="Times New Roman"/>
          <w:sz w:val="24"/>
          <w:szCs w:val="24"/>
        </w:rPr>
        <w:tab/>
      </w:r>
      <w:r w:rsidRPr="00CA264B">
        <w:rPr>
          <w:rFonts w:ascii="Times New Roman" w:hAnsi="Times New Roman" w:cs="Times New Roman"/>
          <w:sz w:val="24"/>
          <w:szCs w:val="24"/>
        </w:rPr>
        <w:t>________________</w:t>
      </w:r>
      <w:r w:rsidRPr="00CA264B">
        <w:rPr>
          <w:rFonts w:ascii="Times New Roman" w:hAnsi="Times New Roman" w:cs="Times New Roman"/>
          <w:sz w:val="24"/>
          <w:szCs w:val="24"/>
        </w:rPr>
        <w:tab/>
      </w:r>
      <w:r w:rsidRPr="00CA264B">
        <w:rPr>
          <w:rFonts w:ascii="Times New Roman" w:hAnsi="Times New Roman" w:cs="Times New Roman"/>
          <w:sz w:val="24"/>
          <w:szCs w:val="24"/>
        </w:rPr>
        <w:tab/>
      </w:r>
      <w:r w:rsidR="00F85E53" w:rsidRPr="00CA264B">
        <w:rPr>
          <w:rFonts w:ascii="Times New Roman" w:hAnsi="Times New Roman" w:cs="Times New Roman"/>
          <w:sz w:val="24"/>
          <w:szCs w:val="24"/>
        </w:rPr>
        <w:t xml:space="preserve"> </w:t>
      </w:r>
      <w:proofErr w:type="spellStart"/>
      <w:r w:rsidRPr="00CA264B">
        <w:rPr>
          <w:rFonts w:ascii="Times New Roman" w:hAnsi="Times New Roman" w:cs="Times New Roman"/>
          <w:sz w:val="24"/>
          <w:szCs w:val="24"/>
        </w:rPr>
        <w:t>_</w:t>
      </w:r>
      <w:r w:rsidR="00CA264B" w:rsidRPr="00CA264B">
        <w:rPr>
          <w:rFonts w:ascii="Times New Roman" w:hAnsi="Times New Roman" w:cs="Times New Roman"/>
          <w:sz w:val="24"/>
          <w:szCs w:val="24"/>
          <w:u w:val="single"/>
        </w:rPr>
        <w:t>В.П.Соколов</w:t>
      </w:r>
      <w:proofErr w:type="spellEnd"/>
      <w:r w:rsidR="006370F5" w:rsidRPr="00CA264B">
        <w:rPr>
          <w:rFonts w:ascii="Times New Roman" w:hAnsi="Times New Roman" w:cs="Times New Roman"/>
          <w:sz w:val="24"/>
          <w:szCs w:val="24"/>
          <w:u w:val="single"/>
        </w:rPr>
        <w:t>__</w:t>
      </w:r>
      <w:r w:rsidR="00E66204" w:rsidRPr="00CA264B">
        <w:rPr>
          <w:rFonts w:ascii="Times New Roman" w:hAnsi="Times New Roman" w:cs="Times New Roman"/>
          <w:sz w:val="24"/>
          <w:szCs w:val="24"/>
          <w:u w:val="single"/>
        </w:rPr>
        <w:t>_</w:t>
      </w:r>
      <w:r w:rsidR="00B70A1B" w:rsidRPr="00CA264B">
        <w:rPr>
          <w:rFonts w:ascii="Times New Roman" w:hAnsi="Times New Roman" w:cs="Times New Roman"/>
          <w:sz w:val="24"/>
          <w:szCs w:val="24"/>
          <w:u w:val="single"/>
        </w:rPr>
        <w:t xml:space="preserve"> </w:t>
      </w:r>
      <w:r w:rsidRPr="00CA264B">
        <w:rPr>
          <w:rFonts w:ascii="Times New Roman" w:hAnsi="Times New Roman" w:cs="Times New Roman"/>
          <w:sz w:val="24"/>
          <w:szCs w:val="24"/>
        </w:rPr>
        <w:t xml:space="preserve">  </w:t>
      </w:r>
    </w:p>
    <w:p w:rsidR="00117161" w:rsidRPr="00CA264B" w:rsidRDefault="00117161" w:rsidP="00117161">
      <w:pPr>
        <w:pStyle w:val="ConsPlusNonformat"/>
        <w:jc w:val="both"/>
        <w:rPr>
          <w:rFonts w:ascii="Times New Roman" w:hAnsi="Times New Roman" w:cs="Times New Roman"/>
          <w:i/>
          <w:sz w:val="22"/>
          <w:szCs w:val="22"/>
        </w:rPr>
      </w:pP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sz w:val="24"/>
          <w:szCs w:val="24"/>
        </w:rPr>
        <w:tab/>
      </w:r>
      <w:r w:rsidRPr="00CA264B">
        <w:rPr>
          <w:rFonts w:ascii="Times New Roman" w:hAnsi="Times New Roman" w:cs="Times New Roman"/>
          <w:i/>
          <w:sz w:val="22"/>
          <w:szCs w:val="22"/>
        </w:rPr>
        <w:t xml:space="preserve">(личная подпись) </w:t>
      </w:r>
      <w:r w:rsidRPr="00CA264B">
        <w:rPr>
          <w:rFonts w:ascii="Times New Roman" w:hAnsi="Times New Roman" w:cs="Times New Roman"/>
          <w:i/>
          <w:sz w:val="22"/>
          <w:szCs w:val="22"/>
        </w:rPr>
        <w:tab/>
      </w:r>
      <w:r w:rsidRPr="00CA264B">
        <w:rPr>
          <w:rFonts w:ascii="Times New Roman" w:hAnsi="Times New Roman" w:cs="Times New Roman"/>
          <w:i/>
          <w:sz w:val="22"/>
          <w:szCs w:val="22"/>
        </w:rPr>
        <w:tab/>
        <w:t>(инициалы, фамилия)</w:t>
      </w:r>
    </w:p>
    <w:p w:rsidR="00E61E50" w:rsidRPr="00CA264B" w:rsidRDefault="0069358B" w:rsidP="00DF37F5">
      <w:pPr>
        <w:pStyle w:val="ConsPlusNonformat"/>
        <w:jc w:val="both"/>
        <w:rPr>
          <w:rFonts w:ascii="Times New Roman" w:hAnsi="Times New Roman" w:cs="Times New Roman"/>
          <w:sz w:val="24"/>
          <w:szCs w:val="24"/>
        </w:rPr>
      </w:pPr>
      <w:r w:rsidRPr="00CA264B">
        <w:rPr>
          <w:rFonts w:ascii="Times New Roman" w:hAnsi="Times New Roman" w:cs="Times New Roman"/>
          <w:sz w:val="24"/>
          <w:szCs w:val="24"/>
        </w:rPr>
        <w:t>"_</w:t>
      </w:r>
      <w:r w:rsidR="006370F5" w:rsidRPr="00CA264B">
        <w:rPr>
          <w:rFonts w:ascii="Times New Roman" w:hAnsi="Times New Roman" w:cs="Times New Roman"/>
          <w:sz w:val="24"/>
          <w:szCs w:val="24"/>
          <w:u w:val="single"/>
        </w:rPr>
        <w:t>2</w:t>
      </w:r>
      <w:r w:rsidR="00CA264B" w:rsidRPr="00CA264B">
        <w:rPr>
          <w:rFonts w:ascii="Times New Roman" w:hAnsi="Times New Roman" w:cs="Times New Roman"/>
          <w:sz w:val="24"/>
          <w:szCs w:val="24"/>
          <w:u w:val="single"/>
        </w:rPr>
        <w:t>6</w:t>
      </w:r>
      <w:r w:rsidR="00117161" w:rsidRPr="00CA264B">
        <w:rPr>
          <w:rFonts w:ascii="Times New Roman" w:hAnsi="Times New Roman" w:cs="Times New Roman"/>
          <w:sz w:val="24"/>
          <w:szCs w:val="24"/>
        </w:rPr>
        <w:t xml:space="preserve">_" </w:t>
      </w:r>
      <w:proofErr w:type="spellStart"/>
      <w:r w:rsidR="00117161" w:rsidRPr="00CA264B">
        <w:rPr>
          <w:rFonts w:ascii="Times New Roman" w:hAnsi="Times New Roman" w:cs="Times New Roman"/>
          <w:sz w:val="24"/>
          <w:szCs w:val="24"/>
        </w:rPr>
        <w:t>__</w:t>
      </w:r>
      <w:r w:rsidR="00CA264B" w:rsidRPr="00CA264B">
        <w:rPr>
          <w:rFonts w:ascii="Times New Roman" w:hAnsi="Times New Roman" w:cs="Times New Roman"/>
          <w:sz w:val="24"/>
          <w:szCs w:val="24"/>
          <w:u w:val="single"/>
        </w:rPr>
        <w:t>февраля</w:t>
      </w:r>
      <w:proofErr w:type="spellEnd"/>
      <w:r w:rsidR="00117161" w:rsidRPr="00CA264B">
        <w:rPr>
          <w:rFonts w:ascii="Times New Roman" w:hAnsi="Times New Roman" w:cs="Times New Roman"/>
          <w:sz w:val="24"/>
          <w:szCs w:val="24"/>
        </w:rPr>
        <w:t>__ 20</w:t>
      </w:r>
      <w:r w:rsidR="00CA264B" w:rsidRPr="00CA264B">
        <w:rPr>
          <w:rFonts w:ascii="Times New Roman" w:hAnsi="Times New Roman" w:cs="Times New Roman"/>
          <w:sz w:val="24"/>
          <w:szCs w:val="24"/>
        </w:rPr>
        <w:t>20</w:t>
      </w:r>
      <w:r w:rsidR="00117161" w:rsidRPr="00CA264B">
        <w:rPr>
          <w:rFonts w:ascii="Times New Roman" w:hAnsi="Times New Roman" w:cs="Times New Roman"/>
          <w:sz w:val="24"/>
          <w:szCs w:val="24"/>
        </w:rPr>
        <w:t xml:space="preserve"> г.</w:t>
      </w:r>
    </w:p>
    <w:sectPr w:rsidR="00E61E50" w:rsidRPr="00CA264B" w:rsidSect="00951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4A9"/>
    <w:multiLevelType w:val="hybridMultilevel"/>
    <w:tmpl w:val="5B183D6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640F9"/>
    <w:multiLevelType w:val="hybridMultilevel"/>
    <w:tmpl w:val="E288FEE4"/>
    <w:lvl w:ilvl="0" w:tplc="15BC170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30A7D2E"/>
    <w:multiLevelType w:val="hybridMultilevel"/>
    <w:tmpl w:val="762C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C329E1"/>
    <w:multiLevelType w:val="multilevel"/>
    <w:tmpl w:val="3216E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61E50"/>
    <w:rsid w:val="00004C47"/>
    <w:rsid w:val="00006405"/>
    <w:rsid w:val="00006471"/>
    <w:rsid w:val="000103F0"/>
    <w:rsid w:val="000119C2"/>
    <w:rsid w:val="000125B3"/>
    <w:rsid w:val="0001375C"/>
    <w:rsid w:val="00014607"/>
    <w:rsid w:val="000151F5"/>
    <w:rsid w:val="000165AE"/>
    <w:rsid w:val="000174AA"/>
    <w:rsid w:val="00017EF6"/>
    <w:rsid w:val="00020924"/>
    <w:rsid w:val="00020A41"/>
    <w:rsid w:val="00021F02"/>
    <w:rsid w:val="00022BFC"/>
    <w:rsid w:val="000230FF"/>
    <w:rsid w:val="000311F1"/>
    <w:rsid w:val="000361B0"/>
    <w:rsid w:val="00037B2C"/>
    <w:rsid w:val="000412FE"/>
    <w:rsid w:val="000438E2"/>
    <w:rsid w:val="00044083"/>
    <w:rsid w:val="000465DD"/>
    <w:rsid w:val="000466DA"/>
    <w:rsid w:val="00053014"/>
    <w:rsid w:val="00054F30"/>
    <w:rsid w:val="00063712"/>
    <w:rsid w:val="00075102"/>
    <w:rsid w:val="00077196"/>
    <w:rsid w:val="00080FAB"/>
    <w:rsid w:val="00082278"/>
    <w:rsid w:val="000832B0"/>
    <w:rsid w:val="00085656"/>
    <w:rsid w:val="000873D1"/>
    <w:rsid w:val="00092D4A"/>
    <w:rsid w:val="00093EE3"/>
    <w:rsid w:val="00094104"/>
    <w:rsid w:val="0009447A"/>
    <w:rsid w:val="00094586"/>
    <w:rsid w:val="000953EA"/>
    <w:rsid w:val="00096223"/>
    <w:rsid w:val="000A04A7"/>
    <w:rsid w:val="000A4233"/>
    <w:rsid w:val="000A4889"/>
    <w:rsid w:val="000A6A33"/>
    <w:rsid w:val="000B13DF"/>
    <w:rsid w:val="000B1FC2"/>
    <w:rsid w:val="000B3DA0"/>
    <w:rsid w:val="000B4124"/>
    <w:rsid w:val="000B52E7"/>
    <w:rsid w:val="000B7620"/>
    <w:rsid w:val="000B7AE9"/>
    <w:rsid w:val="000B7FD6"/>
    <w:rsid w:val="000C13A7"/>
    <w:rsid w:val="000C2B8C"/>
    <w:rsid w:val="000C3B69"/>
    <w:rsid w:val="000C5E46"/>
    <w:rsid w:val="000C6244"/>
    <w:rsid w:val="000D097E"/>
    <w:rsid w:val="000D0ADF"/>
    <w:rsid w:val="000D29AE"/>
    <w:rsid w:val="000D5161"/>
    <w:rsid w:val="000D6675"/>
    <w:rsid w:val="000E12C4"/>
    <w:rsid w:val="000E193B"/>
    <w:rsid w:val="000E32D6"/>
    <w:rsid w:val="000E3A83"/>
    <w:rsid w:val="000E47A2"/>
    <w:rsid w:val="000E7832"/>
    <w:rsid w:val="000F0B0C"/>
    <w:rsid w:val="000F2CAE"/>
    <w:rsid w:val="00102137"/>
    <w:rsid w:val="001029EA"/>
    <w:rsid w:val="00103178"/>
    <w:rsid w:val="00106A6B"/>
    <w:rsid w:val="00111BC6"/>
    <w:rsid w:val="00111FDB"/>
    <w:rsid w:val="001141EC"/>
    <w:rsid w:val="0011697D"/>
    <w:rsid w:val="00116AA6"/>
    <w:rsid w:val="00117161"/>
    <w:rsid w:val="0012109B"/>
    <w:rsid w:val="0012410D"/>
    <w:rsid w:val="0012455D"/>
    <w:rsid w:val="001251B9"/>
    <w:rsid w:val="00125758"/>
    <w:rsid w:val="001260EF"/>
    <w:rsid w:val="001267B0"/>
    <w:rsid w:val="00127C66"/>
    <w:rsid w:val="00130B70"/>
    <w:rsid w:val="00135E6F"/>
    <w:rsid w:val="00137326"/>
    <w:rsid w:val="0014022A"/>
    <w:rsid w:val="00142054"/>
    <w:rsid w:val="001425F6"/>
    <w:rsid w:val="00144F21"/>
    <w:rsid w:val="00145577"/>
    <w:rsid w:val="001461D2"/>
    <w:rsid w:val="00146999"/>
    <w:rsid w:val="001522BB"/>
    <w:rsid w:val="001545B8"/>
    <w:rsid w:val="00155A73"/>
    <w:rsid w:val="00157A92"/>
    <w:rsid w:val="00167DFD"/>
    <w:rsid w:val="0017091B"/>
    <w:rsid w:val="00175679"/>
    <w:rsid w:val="00176CA7"/>
    <w:rsid w:val="001817DA"/>
    <w:rsid w:val="00181858"/>
    <w:rsid w:val="001820AD"/>
    <w:rsid w:val="00184B23"/>
    <w:rsid w:val="00184FD3"/>
    <w:rsid w:val="001850C0"/>
    <w:rsid w:val="00185708"/>
    <w:rsid w:val="00185A56"/>
    <w:rsid w:val="001903BC"/>
    <w:rsid w:val="00190405"/>
    <w:rsid w:val="00190C63"/>
    <w:rsid w:val="001910BA"/>
    <w:rsid w:val="00191EE6"/>
    <w:rsid w:val="00194B54"/>
    <w:rsid w:val="00194FD0"/>
    <w:rsid w:val="0019505C"/>
    <w:rsid w:val="00195E7D"/>
    <w:rsid w:val="0019738B"/>
    <w:rsid w:val="001A249D"/>
    <w:rsid w:val="001A6D62"/>
    <w:rsid w:val="001A7D6E"/>
    <w:rsid w:val="001B506A"/>
    <w:rsid w:val="001C04C5"/>
    <w:rsid w:val="001C1EE3"/>
    <w:rsid w:val="001C2E5B"/>
    <w:rsid w:val="001C44A2"/>
    <w:rsid w:val="001C7161"/>
    <w:rsid w:val="001D3419"/>
    <w:rsid w:val="001D458E"/>
    <w:rsid w:val="001D5871"/>
    <w:rsid w:val="001D7047"/>
    <w:rsid w:val="001E0256"/>
    <w:rsid w:val="001E0C93"/>
    <w:rsid w:val="001E11D5"/>
    <w:rsid w:val="001E24CF"/>
    <w:rsid w:val="001E389C"/>
    <w:rsid w:val="001E4202"/>
    <w:rsid w:val="001E79E6"/>
    <w:rsid w:val="001F130B"/>
    <w:rsid w:val="001F1922"/>
    <w:rsid w:val="001F1F22"/>
    <w:rsid w:val="001F42A9"/>
    <w:rsid w:val="002017FA"/>
    <w:rsid w:val="00201F17"/>
    <w:rsid w:val="0020222D"/>
    <w:rsid w:val="00202746"/>
    <w:rsid w:val="0020780E"/>
    <w:rsid w:val="00210DBB"/>
    <w:rsid w:val="0022005D"/>
    <w:rsid w:val="00220477"/>
    <w:rsid w:val="00220FBD"/>
    <w:rsid w:val="002228EA"/>
    <w:rsid w:val="00223AD6"/>
    <w:rsid w:val="00226C3E"/>
    <w:rsid w:val="0023397A"/>
    <w:rsid w:val="00233E10"/>
    <w:rsid w:val="00234580"/>
    <w:rsid w:val="002346F0"/>
    <w:rsid w:val="002411A1"/>
    <w:rsid w:val="00241729"/>
    <w:rsid w:val="00242930"/>
    <w:rsid w:val="00243277"/>
    <w:rsid w:val="00244549"/>
    <w:rsid w:val="00245437"/>
    <w:rsid w:val="00246F3D"/>
    <w:rsid w:val="0025232B"/>
    <w:rsid w:val="00254AE8"/>
    <w:rsid w:val="00255071"/>
    <w:rsid w:val="00256A7E"/>
    <w:rsid w:val="0025721B"/>
    <w:rsid w:val="002602C1"/>
    <w:rsid w:val="0026058B"/>
    <w:rsid w:val="0026483A"/>
    <w:rsid w:val="0026501D"/>
    <w:rsid w:val="00265931"/>
    <w:rsid w:val="00270833"/>
    <w:rsid w:val="00271091"/>
    <w:rsid w:val="0027313F"/>
    <w:rsid w:val="00273634"/>
    <w:rsid w:val="00275D01"/>
    <w:rsid w:val="00280B34"/>
    <w:rsid w:val="002830AB"/>
    <w:rsid w:val="00285A31"/>
    <w:rsid w:val="00287CC2"/>
    <w:rsid w:val="00290AF7"/>
    <w:rsid w:val="0029157F"/>
    <w:rsid w:val="002933E6"/>
    <w:rsid w:val="00294838"/>
    <w:rsid w:val="002954C9"/>
    <w:rsid w:val="00297919"/>
    <w:rsid w:val="002A08DA"/>
    <w:rsid w:val="002A3173"/>
    <w:rsid w:val="002A3615"/>
    <w:rsid w:val="002A3E4E"/>
    <w:rsid w:val="002A7473"/>
    <w:rsid w:val="002A7957"/>
    <w:rsid w:val="002A7C11"/>
    <w:rsid w:val="002B0F55"/>
    <w:rsid w:val="002B1ED4"/>
    <w:rsid w:val="002B2C44"/>
    <w:rsid w:val="002B6EE3"/>
    <w:rsid w:val="002C188E"/>
    <w:rsid w:val="002C432E"/>
    <w:rsid w:val="002C5844"/>
    <w:rsid w:val="002C6175"/>
    <w:rsid w:val="002C6D93"/>
    <w:rsid w:val="002C6FB6"/>
    <w:rsid w:val="002D5906"/>
    <w:rsid w:val="002E2C7A"/>
    <w:rsid w:val="002E5BF6"/>
    <w:rsid w:val="002F061E"/>
    <w:rsid w:val="002F0E74"/>
    <w:rsid w:val="002F339F"/>
    <w:rsid w:val="002F39EF"/>
    <w:rsid w:val="002F43FA"/>
    <w:rsid w:val="002F553A"/>
    <w:rsid w:val="00304F53"/>
    <w:rsid w:val="0030721B"/>
    <w:rsid w:val="00310D4F"/>
    <w:rsid w:val="003112FB"/>
    <w:rsid w:val="003129C1"/>
    <w:rsid w:val="00313842"/>
    <w:rsid w:val="00320D91"/>
    <w:rsid w:val="003221BA"/>
    <w:rsid w:val="00322E82"/>
    <w:rsid w:val="0032353E"/>
    <w:rsid w:val="0032360B"/>
    <w:rsid w:val="0032576A"/>
    <w:rsid w:val="00325CEA"/>
    <w:rsid w:val="003323E3"/>
    <w:rsid w:val="0033405A"/>
    <w:rsid w:val="00334979"/>
    <w:rsid w:val="00336EC5"/>
    <w:rsid w:val="003409A6"/>
    <w:rsid w:val="00340D29"/>
    <w:rsid w:val="003448EB"/>
    <w:rsid w:val="003459F7"/>
    <w:rsid w:val="003459F8"/>
    <w:rsid w:val="00345EB3"/>
    <w:rsid w:val="003466EF"/>
    <w:rsid w:val="00347782"/>
    <w:rsid w:val="003506DF"/>
    <w:rsid w:val="003539C0"/>
    <w:rsid w:val="00356211"/>
    <w:rsid w:val="00356511"/>
    <w:rsid w:val="0035654E"/>
    <w:rsid w:val="00360348"/>
    <w:rsid w:val="00360C32"/>
    <w:rsid w:val="00362B81"/>
    <w:rsid w:val="00367376"/>
    <w:rsid w:val="00372B25"/>
    <w:rsid w:val="003767FE"/>
    <w:rsid w:val="00377F36"/>
    <w:rsid w:val="00382396"/>
    <w:rsid w:val="00382877"/>
    <w:rsid w:val="00382E7C"/>
    <w:rsid w:val="00383463"/>
    <w:rsid w:val="00383513"/>
    <w:rsid w:val="003853F8"/>
    <w:rsid w:val="0038693D"/>
    <w:rsid w:val="003932D7"/>
    <w:rsid w:val="00395D55"/>
    <w:rsid w:val="003964AE"/>
    <w:rsid w:val="003A0982"/>
    <w:rsid w:val="003A6395"/>
    <w:rsid w:val="003A6D92"/>
    <w:rsid w:val="003B437A"/>
    <w:rsid w:val="003B54E4"/>
    <w:rsid w:val="003B5EE3"/>
    <w:rsid w:val="003B6C1F"/>
    <w:rsid w:val="003B7186"/>
    <w:rsid w:val="003C002A"/>
    <w:rsid w:val="003C2314"/>
    <w:rsid w:val="003C328F"/>
    <w:rsid w:val="003D0D52"/>
    <w:rsid w:val="003D26D6"/>
    <w:rsid w:val="003D4FEB"/>
    <w:rsid w:val="003E3AA0"/>
    <w:rsid w:val="003E54D8"/>
    <w:rsid w:val="003F07FE"/>
    <w:rsid w:val="003F1DBE"/>
    <w:rsid w:val="003F5E7F"/>
    <w:rsid w:val="003F7EB0"/>
    <w:rsid w:val="003F7FC9"/>
    <w:rsid w:val="004002C3"/>
    <w:rsid w:val="00402607"/>
    <w:rsid w:val="0040642C"/>
    <w:rsid w:val="00407377"/>
    <w:rsid w:val="00413760"/>
    <w:rsid w:val="00415F5D"/>
    <w:rsid w:val="00421225"/>
    <w:rsid w:val="00421C36"/>
    <w:rsid w:val="00426417"/>
    <w:rsid w:val="00431924"/>
    <w:rsid w:val="0043365B"/>
    <w:rsid w:val="00443711"/>
    <w:rsid w:val="00444D6B"/>
    <w:rsid w:val="00444F45"/>
    <w:rsid w:val="004452CF"/>
    <w:rsid w:val="00445682"/>
    <w:rsid w:val="00447276"/>
    <w:rsid w:val="00451030"/>
    <w:rsid w:val="004555EA"/>
    <w:rsid w:val="00455971"/>
    <w:rsid w:val="00460FAE"/>
    <w:rsid w:val="00462409"/>
    <w:rsid w:val="00464EE6"/>
    <w:rsid w:val="0047275D"/>
    <w:rsid w:val="00473EE6"/>
    <w:rsid w:val="00474A97"/>
    <w:rsid w:val="00485B27"/>
    <w:rsid w:val="00485C46"/>
    <w:rsid w:val="00491369"/>
    <w:rsid w:val="004919BA"/>
    <w:rsid w:val="00492D65"/>
    <w:rsid w:val="0049434F"/>
    <w:rsid w:val="00494E9D"/>
    <w:rsid w:val="004A1F28"/>
    <w:rsid w:val="004A2897"/>
    <w:rsid w:val="004A3B7A"/>
    <w:rsid w:val="004B13B4"/>
    <w:rsid w:val="004B24EF"/>
    <w:rsid w:val="004B387F"/>
    <w:rsid w:val="004B7615"/>
    <w:rsid w:val="004C000C"/>
    <w:rsid w:val="004C40E2"/>
    <w:rsid w:val="004C4A68"/>
    <w:rsid w:val="004C78E4"/>
    <w:rsid w:val="004D114C"/>
    <w:rsid w:val="004D1D44"/>
    <w:rsid w:val="004D404D"/>
    <w:rsid w:val="004D46C8"/>
    <w:rsid w:val="004D4A5F"/>
    <w:rsid w:val="004D56F0"/>
    <w:rsid w:val="004E3E93"/>
    <w:rsid w:val="004E4814"/>
    <w:rsid w:val="004E5578"/>
    <w:rsid w:val="004E6191"/>
    <w:rsid w:val="004F2361"/>
    <w:rsid w:val="004F2878"/>
    <w:rsid w:val="005052A8"/>
    <w:rsid w:val="005069B2"/>
    <w:rsid w:val="00511DC5"/>
    <w:rsid w:val="00512F23"/>
    <w:rsid w:val="005131B8"/>
    <w:rsid w:val="005146CD"/>
    <w:rsid w:val="00515A07"/>
    <w:rsid w:val="00516FB8"/>
    <w:rsid w:val="005170FF"/>
    <w:rsid w:val="005179F1"/>
    <w:rsid w:val="00523E43"/>
    <w:rsid w:val="00526129"/>
    <w:rsid w:val="00527392"/>
    <w:rsid w:val="00527E12"/>
    <w:rsid w:val="0053186E"/>
    <w:rsid w:val="00531C06"/>
    <w:rsid w:val="00533034"/>
    <w:rsid w:val="0053328F"/>
    <w:rsid w:val="00535909"/>
    <w:rsid w:val="005364D5"/>
    <w:rsid w:val="00536535"/>
    <w:rsid w:val="005370AD"/>
    <w:rsid w:val="005374FF"/>
    <w:rsid w:val="0054076A"/>
    <w:rsid w:val="00541454"/>
    <w:rsid w:val="00541688"/>
    <w:rsid w:val="00544D7D"/>
    <w:rsid w:val="005457DA"/>
    <w:rsid w:val="005460E5"/>
    <w:rsid w:val="00546FE0"/>
    <w:rsid w:val="00547EEE"/>
    <w:rsid w:val="00552929"/>
    <w:rsid w:val="00561425"/>
    <w:rsid w:val="00561C60"/>
    <w:rsid w:val="00563F33"/>
    <w:rsid w:val="005646B3"/>
    <w:rsid w:val="00564FE4"/>
    <w:rsid w:val="00565BA2"/>
    <w:rsid w:val="0056610C"/>
    <w:rsid w:val="005673A9"/>
    <w:rsid w:val="00567F46"/>
    <w:rsid w:val="005700AB"/>
    <w:rsid w:val="00572D9C"/>
    <w:rsid w:val="005819BA"/>
    <w:rsid w:val="00582346"/>
    <w:rsid w:val="00582F4D"/>
    <w:rsid w:val="00583E34"/>
    <w:rsid w:val="00590226"/>
    <w:rsid w:val="0059080C"/>
    <w:rsid w:val="0059235F"/>
    <w:rsid w:val="0059295C"/>
    <w:rsid w:val="00593C08"/>
    <w:rsid w:val="00594AFB"/>
    <w:rsid w:val="005A09E5"/>
    <w:rsid w:val="005A1186"/>
    <w:rsid w:val="005A33A7"/>
    <w:rsid w:val="005A386C"/>
    <w:rsid w:val="005A3A3F"/>
    <w:rsid w:val="005A43FE"/>
    <w:rsid w:val="005A4679"/>
    <w:rsid w:val="005A5508"/>
    <w:rsid w:val="005A7C23"/>
    <w:rsid w:val="005B1017"/>
    <w:rsid w:val="005B5238"/>
    <w:rsid w:val="005B635C"/>
    <w:rsid w:val="005B6D9F"/>
    <w:rsid w:val="005C0780"/>
    <w:rsid w:val="005C0B62"/>
    <w:rsid w:val="005C0D57"/>
    <w:rsid w:val="005C10B9"/>
    <w:rsid w:val="005C4584"/>
    <w:rsid w:val="005C5303"/>
    <w:rsid w:val="005C533A"/>
    <w:rsid w:val="005C5E5C"/>
    <w:rsid w:val="005D0FFD"/>
    <w:rsid w:val="005D6F68"/>
    <w:rsid w:val="005E24C1"/>
    <w:rsid w:val="005E2F00"/>
    <w:rsid w:val="005E36A1"/>
    <w:rsid w:val="005E6D20"/>
    <w:rsid w:val="005F4D67"/>
    <w:rsid w:val="005F5F4B"/>
    <w:rsid w:val="005F7577"/>
    <w:rsid w:val="006051E0"/>
    <w:rsid w:val="006110A5"/>
    <w:rsid w:val="00611687"/>
    <w:rsid w:val="0061474D"/>
    <w:rsid w:val="00616C49"/>
    <w:rsid w:val="006172B9"/>
    <w:rsid w:val="006213C9"/>
    <w:rsid w:val="00624B94"/>
    <w:rsid w:val="0062654A"/>
    <w:rsid w:val="00626565"/>
    <w:rsid w:val="00626F6D"/>
    <w:rsid w:val="006315DE"/>
    <w:rsid w:val="00635BA1"/>
    <w:rsid w:val="006370F5"/>
    <w:rsid w:val="00643242"/>
    <w:rsid w:val="00644381"/>
    <w:rsid w:val="006449E3"/>
    <w:rsid w:val="0064555E"/>
    <w:rsid w:val="00646589"/>
    <w:rsid w:val="00646803"/>
    <w:rsid w:val="0065081C"/>
    <w:rsid w:val="00650829"/>
    <w:rsid w:val="00653068"/>
    <w:rsid w:val="00655263"/>
    <w:rsid w:val="0065697E"/>
    <w:rsid w:val="00657824"/>
    <w:rsid w:val="006579C9"/>
    <w:rsid w:val="00662936"/>
    <w:rsid w:val="00662A67"/>
    <w:rsid w:val="00665C29"/>
    <w:rsid w:val="00665EA9"/>
    <w:rsid w:val="006666F3"/>
    <w:rsid w:val="0066682E"/>
    <w:rsid w:val="006720F7"/>
    <w:rsid w:val="00674693"/>
    <w:rsid w:val="00675506"/>
    <w:rsid w:val="0067699B"/>
    <w:rsid w:val="00680251"/>
    <w:rsid w:val="006813B8"/>
    <w:rsid w:val="00681BAD"/>
    <w:rsid w:val="00682E1D"/>
    <w:rsid w:val="0068583F"/>
    <w:rsid w:val="006859CF"/>
    <w:rsid w:val="00685A2E"/>
    <w:rsid w:val="006868F9"/>
    <w:rsid w:val="00687BE2"/>
    <w:rsid w:val="006904D4"/>
    <w:rsid w:val="00690725"/>
    <w:rsid w:val="006915C9"/>
    <w:rsid w:val="006915D0"/>
    <w:rsid w:val="0069358B"/>
    <w:rsid w:val="00694448"/>
    <w:rsid w:val="006A0CD2"/>
    <w:rsid w:val="006A1FFE"/>
    <w:rsid w:val="006A24F7"/>
    <w:rsid w:val="006A2EA9"/>
    <w:rsid w:val="006A51B6"/>
    <w:rsid w:val="006A7973"/>
    <w:rsid w:val="006B0417"/>
    <w:rsid w:val="006B4238"/>
    <w:rsid w:val="006B6ED5"/>
    <w:rsid w:val="006C0FBE"/>
    <w:rsid w:val="006C1413"/>
    <w:rsid w:val="006C1C0F"/>
    <w:rsid w:val="006C384F"/>
    <w:rsid w:val="006C45E8"/>
    <w:rsid w:val="006C47DC"/>
    <w:rsid w:val="006C5FB4"/>
    <w:rsid w:val="006D28B5"/>
    <w:rsid w:val="006D3AEB"/>
    <w:rsid w:val="006D5428"/>
    <w:rsid w:val="006D71F6"/>
    <w:rsid w:val="006E26CC"/>
    <w:rsid w:val="006E26DD"/>
    <w:rsid w:val="006E26FB"/>
    <w:rsid w:val="006E5FD5"/>
    <w:rsid w:val="006E71FA"/>
    <w:rsid w:val="006F022D"/>
    <w:rsid w:val="006F0C66"/>
    <w:rsid w:val="006F5EB1"/>
    <w:rsid w:val="007024DC"/>
    <w:rsid w:val="00704F82"/>
    <w:rsid w:val="0070545B"/>
    <w:rsid w:val="00706B3A"/>
    <w:rsid w:val="0071004A"/>
    <w:rsid w:val="007100DC"/>
    <w:rsid w:val="00710419"/>
    <w:rsid w:val="00712A08"/>
    <w:rsid w:val="00715E7C"/>
    <w:rsid w:val="00721AE6"/>
    <w:rsid w:val="00723093"/>
    <w:rsid w:val="00723ECC"/>
    <w:rsid w:val="00730BC3"/>
    <w:rsid w:val="00733649"/>
    <w:rsid w:val="0074061A"/>
    <w:rsid w:val="007417DB"/>
    <w:rsid w:val="0074389E"/>
    <w:rsid w:val="00743D94"/>
    <w:rsid w:val="0074674E"/>
    <w:rsid w:val="0075251C"/>
    <w:rsid w:val="00752B8E"/>
    <w:rsid w:val="00752CB6"/>
    <w:rsid w:val="007544A4"/>
    <w:rsid w:val="00755651"/>
    <w:rsid w:val="0075749D"/>
    <w:rsid w:val="00757858"/>
    <w:rsid w:val="00761DF0"/>
    <w:rsid w:val="00761F09"/>
    <w:rsid w:val="0076579B"/>
    <w:rsid w:val="00770520"/>
    <w:rsid w:val="007712B3"/>
    <w:rsid w:val="00772246"/>
    <w:rsid w:val="00775D19"/>
    <w:rsid w:val="00775F6C"/>
    <w:rsid w:val="00775FCC"/>
    <w:rsid w:val="00781A99"/>
    <w:rsid w:val="00781D72"/>
    <w:rsid w:val="007823CA"/>
    <w:rsid w:val="007834C2"/>
    <w:rsid w:val="0078565B"/>
    <w:rsid w:val="00786038"/>
    <w:rsid w:val="00786D68"/>
    <w:rsid w:val="00787C30"/>
    <w:rsid w:val="00790954"/>
    <w:rsid w:val="00791549"/>
    <w:rsid w:val="007A1514"/>
    <w:rsid w:val="007A1780"/>
    <w:rsid w:val="007A1B40"/>
    <w:rsid w:val="007A257A"/>
    <w:rsid w:val="007A3087"/>
    <w:rsid w:val="007A37D5"/>
    <w:rsid w:val="007A4AD0"/>
    <w:rsid w:val="007A5186"/>
    <w:rsid w:val="007A6388"/>
    <w:rsid w:val="007A71D3"/>
    <w:rsid w:val="007A746E"/>
    <w:rsid w:val="007A7998"/>
    <w:rsid w:val="007B19A7"/>
    <w:rsid w:val="007B3BCA"/>
    <w:rsid w:val="007B43C9"/>
    <w:rsid w:val="007B4C74"/>
    <w:rsid w:val="007B6188"/>
    <w:rsid w:val="007B63F5"/>
    <w:rsid w:val="007B6E99"/>
    <w:rsid w:val="007C117D"/>
    <w:rsid w:val="007C12CF"/>
    <w:rsid w:val="007C1638"/>
    <w:rsid w:val="007C3825"/>
    <w:rsid w:val="007C4211"/>
    <w:rsid w:val="007C49B1"/>
    <w:rsid w:val="007C5D10"/>
    <w:rsid w:val="007C6A99"/>
    <w:rsid w:val="007C6FD0"/>
    <w:rsid w:val="007D6DD7"/>
    <w:rsid w:val="007E0FCB"/>
    <w:rsid w:val="007E1AB2"/>
    <w:rsid w:val="007E53B6"/>
    <w:rsid w:val="007F032F"/>
    <w:rsid w:val="007F08FA"/>
    <w:rsid w:val="007F2583"/>
    <w:rsid w:val="007F420C"/>
    <w:rsid w:val="007F5FFD"/>
    <w:rsid w:val="008009AF"/>
    <w:rsid w:val="008028B0"/>
    <w:rsid w:val="00803A2C"/>
    <w:rsid w:val="00805DD0"/>
    <w:rsid w:val="00805E46"/>
    <w:rsid w:val="0081022D"/>
    <w:rsid w:val="008117B7"/>
    <w:rsid w:val="008135BF"/>
    <w:rsid w:val="00816BF5"/>
    <w:rsid w:val="00817075"/>
    <w:rsid w:val="00824179"/>
    <w:rsid w:val="00825EE3"/>
    <w:rsid w:val="00826E3D"/>
    <w:rsid w:val="008272FE"/>
    <w:rsid w:val="008302CF"/>
    <w:rsid w:val="008312B2"/>
    <w:rsid w:val="00831AA5"/>
    <w:rsid w:val="00831BE5"/>
    <w:rsid w:val="00834243"/>
    <w:rsid w:val="00836683"/>
    <w:rsid w:val="0084172A"/>
    <w:rsid w:val="00844C5F"/>
    <w:rsid w:val="0084650A"/>
    <w:rsid w:val="008466A1"/>
    <w:rsid w:val="00850B0F"/>
    <w:rsid w:val="00852BDB"/>
    <w:rsid w:val="00852C2A"/>
    <w:rsid w:val="008574D3"/>
    <w:rsid w:val="00860A1E"/>
    <w:rsid w:val="00864F93"/>
    <w:rsid w:val="00865505"/>
    <w:rsid w:val="0087000A"/>
    <w:rsid w:val="00871289"/>
    <w:rsid w:val="00874E70"/>
    <w:rsid w:val="00877AFA"/>
    <w:rsid w:val="008828A4"/>
    <w:rsid w:val="00883505"/>
    <w:rsid w:val="00885099"/>
    <w:rsid w:val="00885464"/>
    <w:rsid w:val="00886FB6"/>
    <w:rsid w:val="008903E5"/>
    <w:rsid w:val="008906BE"/>
    <w:rsid w:val="00892086"/>
    <w:rsid w:val="0089308C"/>
    <w:rsid w:val="008947AD"/>
    <w:rsid w:val="008A0611"/>
    <w:rsid w:val="008A0D8D"/>
    <w:rsid w:val="008A22DB"/>
    <w:rsid w:val="008A240F"/>
    <w:rsid w:val="008A2688"/>
    <w:rsid w:val="008A32A2"/>
    <w:rsid w:val="008A4B23"/>
    <w:rsid w:val="008A51D2"/>
    <w:rsid w:val="008B14F9"/>
    <w:rsid w:val="008B1C1E"/>
    <w:rsid w:val="008B2793"/>
    <w:rsid w:val="008B3F12"/>
    <w:rsid w:val="008B79D0"/>
    <w:rsid w:val="008C3357"/>
    <w:rsid w:val="008C7074"/>
    <w:rsid w:val="008C7F8E"/>
    <w:rsid w:val="008D011A"/>
    <w:rsid w:val="008D27D7"/>
    <w:rsid w:val="008D425D"/>
    <w:rsid w:val="008D50B2"/>
    <w:rsid w:val="008D5385"/>
    <w:rsid w:val="008D5A42"/>
    <w:rsid w:val="008D7F59"/>
    <w:rsid w:val="008E3991"/>
    <w:rsid w:val="008E4847"/>
    <w:rsid w:val="008E7630"/>
    <w:rsid w:val="008E78DE"/>
    <w:rsid w:val="008F4AD6"/>
    <w:rsid w:val="008F53BE"/>
    <w:rsid w:val="008F5714"/>
    <w:rsid w:val="008F6630"/>
    <w:rsid w:val="008F6CDD"/>
    <w:rsid w:val="008F7A5D"/>
    <w:rsid w:val="009025B4"/>
    <w:rsid w:val="0090465C"/>
    <w:rsid w:val="0090508E"/>
    <w:rsid w:val="009066A5"/>
    <w:rsid w:val="009115F1"/>
    <w:rsid w:val="009135DE"/>
    <w:rsid w:val="00913C31"/>
    <w:rsid w:val="00915CAA"/>
    <w:rsid w:val="00915F6D"/>
    <w:rsid w:val="00916013"/>
    <w:rsid w:val="00917DA0"/>
    <w:rsid w:val="0092158A"/>
    <w:rsid w:val="00925D38"/>
    <w:rsid w:val="00926FAA"/>
    <w:rsid w:val="0093128B"/>
    <w:rsid w:val="0093128C"/>
    <w:rsid w:val="0093540D"/>
    <w:rsid w:val="00936BA7"/>
    <w:rsid w:val="0093773B"/>
    <w:rsid w:val="0094044B"/>
    <w:rsid w:val="00941E7E"/>
    <w:rsid w:val="00942188"/>
    <w:rsid w:val="0094317C"/>
    <w:rsid w:val="00943787"/>
    <w:rsid w:val="00943817"/>
    <w:rsid w:val="009446C2"/>
    <w:rsid w:val="00944783"/>
    <w:rsid w:val="009518FE"/>
    <w:rsid w:val="0095260B"/>
    <w:rsid w:val="0096201D"/>
    <w:rsid w:val="00967D47"/>
    <w:rsid w:val="00972EB3"/>
    <w:rsid w:val="009755C4"/>
    <w:rsid w:val="00976231"/>
    <w:rsid w:val="00977A5E"/>
    <w:rsid w:val="00981870"/>
    <w:rsid w:val="0098261E"/>
    <w:rsid w:val="0098443A"/>
    <w:rsid w:val="00984601"/>
    <w:rsid w:val="00986767"/>
    <w:rsid w:val="00986CCE"/>
    <w:rsid w:val="009878EF"/>
    <w:rsid w:val="00992789"/>
    <w:rsid w:val="00992F9F"/>
    <w:rsid w:val="009931AF"/>
    <w:rsid w:val="00994374"/>
    <w:rsid w:val="00994B16"/>
    <w:rsid w:val="00994D09"/>
    <w:rsid w:val="0099594E"/>
    <w:rsid w:val="009A03C8"/>
    <w:rsid w:val="009A0C70"/>
    <w:rsid w:val="009A2403"/>
    <w:rsid w:val="009A3E5D"/>
    <w:rsid w:val="009A629E"/>
    <w:rsid w:val="009B07AF"/>
    <w:rsid w:val="009B14C0"/>
    <w:rsid w:val="009B1FCB"/>
    <w:rsid w:val="009B44DE"/>
    <w:rsid w:val="009B46E3"/>
    <w:rsid w:val="009B4D32"/>
    <w:rsid w:val="009B7A01"/>
    <w:rsid w:val="009C1198"/>
    <w:rsid w:val="009C17ED"/>
    <w:rsid w:val="009C23C8"/>
    <w:rsid w:val="009C57D7"/>
    <w:rsid w:val="009C7D19"/>
    <w:rsid w:val="009D1524"/>
    <w:rsid w:val="009D3E12"/>
    <w:rsid w:val="009D77E4"/>
    <w:rsid w:val="009E126A"/>
    <w:rsid w:val="009E179C"/>
    <w:rsid w:val="009E589A"/>
    <w:rsid w:val="009E796D"/>
    <w:rsid w:val="009F0043"/>
    <w:rsid w:val="009F4322"/>
    <w:rsid w:val="009F6315"/>
    <w:rsid w:val="009F7A3F"/>
    <w:rsid w:val="00A008E6"/>
    <w:rsid w:val="00A01E7D"/>
    <w:rsid w:val="00A045F3"/>
    <w:rsid w:val="00A12A58"/>
    <w:rsid w:val="00A138C5"/>
    <w:rsid w:val="00A1502D"/>
    <w:rsid w:val="00A1782F"/>
    <w:rsid w:val="00A2192A"/>
    <w:rsid w:val="00A22FC9"/>
    <w:rsid w:val="00A2449F"/>
    <w:rsid w:val="00A25B04"/>
    <w:rsid w:val="00A27B81"/>
    <w:rsid w:val="00A30B01"/>
    <w:rsid w:val="00A30B13"/>
    <w:rsid w:val="00A3118B"/>
    <w:rsid w:val="00A339DF"/>
    <w:rsid w:val="00A3429E"/>
    <w:rsid w:val="00A364A7"/>
    <w:rsid w:val="00A37838"/>
    <w:rsid w:val="00A42D70"/>
    <w:rsid w:val="00A43830"/>
    <w:rsid w:val="00A43DE1"/>
    <w:rsid w:val="00A47E57"/>
    <w:rsid w:val="00A51066"/>
    <w:rsid w:val="00A51A44"/>
    <w:rsid w:val="00A520E6"/>
    <w:rsid w:val="00A521C6"/>
    <w:rsid w:val="00A54848"/>
    <w:rsid w:val="00A56596"/>
    <w:rsid w:val="00A56877"/>
    <w:rsid w:val="00A57035"/>
    <w:rsid w:val="00A574DA"/>
    <w:rsid w:val="00A57A03"/>
    <w:rsid w:val="00A57B37"/>
    <w:rsid w:val="00A6103A"/>
    <w:rsid w:val="00A64ECA"/>
    <w:rsid w:val="00A708EF"/>
    <w:rsid w:val="00A709CE"/>
    <w:rsid w:val="00A71292"/>
    <w:rsid w:val="00A71AAB"/>
    <w:rsid w:val="00A73C99"/>
    <w:rsid w:val="00A75584"/>
    <w:rsid w:val="00A7735A"/>
    <w:rsid w:val="00A77B83"/>
    <w:rsid w:val="00A82793"/>
    <w:rsid w:val="00A828B8"/>
    <w:rsid w:val="00A829D1"/>
    <w:rsid w:val="00A83020"/>
    <w:rsid w:val="00A83CFF"/>
    <w:rsid w:val="00A8407F"/>
    <w:rsid w:val="00A85211"/>
    <w:rsid w:val="00A85401"/>
    <w:rsid w:val="00A8568C"/>
    <w:rsid w:val="00A85B09"/>
    <w:rsid w:val="00A95A89"/>
    <w:rsid w:val="00A96B6E"/>
    <w:rsid w:val="00AA1E3E"/>
    <w:rsid w:val="00AA1F52"/>
    <w:rsid w:val="00AA2E81"/>
    <w:rsid w:val="00AA35F9"/>
    <w:rsid w:val="00AA3B69"/>
    <w:rsid w:val="00AB1B77"/>
    <w:rsid w:val="00AB276C"/>
    <w:rsid w:val="00AB2D55"/>
    <w:rsid w:val="00AB4342"/>
    <w:rsid w:val="00AB776C"/>
    <w:rsid w:val="00AC547B"/>
    <w:rsid w:val="00AC641A"/>
    <w:rsid w:val="00AC6CE6"/>
    <w:rsid w:val="00AC7B2E"/>
    <w:rsid w:val="00AD109E"/>
    <w:rsid w:val="00AD23A2"/>
    <w:rsid w:val="00AD3935"/>
    <w:rsid w:val="00AD3E84"/>
    <w:rsid w:val="00AD4775"/>
    <w:rsid w:val="00AD47C1"/>
    <w:rsid w:val="00AD4E4A"/>
    <w:rsid w:val="00AD5F8C"/>
    <w:rsid w:val="00AE1534"/>
    <w:rsid w:val="00AE1542"/>
    <w:rsid w:val="00AE1FBA"/>
    <w:rsid w:val="00AE28C2"/>
    <w:rsid w:val="00AE4DA6"/>
    <w:rsid w:val="00AE5CD3"/>
    <w:rsid w:val="00AE65FF"/>
    <w:rsid w:val="00AE6C94"/>
    <w:rsid w:val="00AE70A1"/>
    <w:rsid w:val="00AF250B"/>
    <w:rsid w:val="00AF3C27"/>
    <w:rsid w:val="00AF4216"/>
    <w:rsid w:val="00AF479F"/>
    <w:rsid w:val="00AF4BDD"/>
    <w:rsid w:val="00AF612A"/>
    <w:rsid w:val="00AF61E6"/>
    <w:rsid w:val="00AF74B7"/>
    <w:rsid w:val="00B00DE0"/>
    <w:rsid w:val="00B01E87"/>
    <w:rsid w:val="00B0219C"/>
    <w:rsid w:val="00B02341"/>
    <w:rsid w:val="00B05789"/>
    <w:rsid w:val="00B13B65"/>
    <w:rsid w:val="00B13DA8"/>
    <w:rsid w:val="00B17D19"/>
    <w:rsid w:val="00B21882"/>
    <w:rsid w:val="00B21C2D"/>
    <w:rsid w:val="00B21CB6"/>
    <w:rsid w:val="00B31035"/>
    <w:rsid w:val="00B319C1"/>
    <w:rsid w:val="00B322F1"/>
    <w:rsid w:val="00B33668"/>
    <w:rsid w:val="00B34613"/>
    <w:rsid w:val="00B35F87"/>
    <w:rsid w:val="00B411A2"/>
    <w:rsid w:val="00B447C2"/>
    <w:rsid w:val="00B45164"/>
    <w:rsid w:val="00B45200"/>
    <w:rsid w:val="00B468B4"/>
    <w:rsid w:val="00B50F33"/>
    <w:rsid w:val="00B522BB"/>
    <w:rsid w:val="00B52BD0"/>
    <w:rsid w:val="00B54F17"/>
    <w:rsid w:val="00B55361"/>
    <w:rsid w:val="00B56FC0"/>
    <w:rsid w:val="00B61C55"/>
    <w:rsid w:val="00B62C0D"/>
    <w:rsid w:val="00B62EF7"/>
    <w:rsid w:val="00B636C7"/>
    <w:rsid w:val="00B66023"/>
    <w:rsid w:val="00B667E2"/>
    <w:rsid w:val="00B70A1B"/>
    <w:rsid w:val="00B711E6"/>
    <w:rsid w:val="00B71A08"/>
    <w:rsid w:val="00B71FAE"/>
    <w:rsid w:val="00B72FFF"/>
    <w:rsid w:val="00B7328B"/>
    <w:rsid w:val="00B73EDD"/>
    <w:rsid w:val="00B75056"/>
    <w:rsid w:val="00B76564"/>
    <w:rsid w:val="00B774C8"/>
    <w:rsid w:val="00B8098D"/>
    <w:rsid w:val="00B8144E"/>
    <w:rsid w:val="00B818BC"/>
    <w:rsid w:val="00B81903"/>
    <w:rsid w:val="00B81A4A"/>
    <w:rsid w:val="00B83FB4"/>
    <w:rsid w:val="00B85568"/>
    <w:rsid w:val="00B85DD7"/>
    <w:rsid w:val="00B865CD"/>
    <w:rsid w:val="00B92346"/>
    <w:rsid w:val="00B92D22"/>
    <w:rsid w:val="00B93EAC"/>
    <w:rsid w:val="00B964E7"/>
    <w:rsid w:val="00BA2368"/>
    <w:rsid w:val="00BA34C3"/>
    <w:rsid w:val="00BA3F0D"/>
    <w:rsid w:val="00BA5647"/>
    <w:rsid w:val="00BA6B0C"/>
    <w:rsid w:val="00BA7224"/>
    <w:rsid w:val="00BB597F"/>
    <w:rsid w:val="00BB65EA"/>
    <w:rsid w:val="00BC1662"/>
    <w:rsid w:val="00BC21AC"/>
    <w:rsid w:val="00BC4CAC"/>
    <w:rsid w:val="00BD0C5D"/>
    <w:rsid w:val="00BD1D07"/>
    <w:rsid w:val="00BD3F06"/>
    <w:rsid w:val="00BD4E96"/>
    <w:rsid w:val="00BD51AF"/>
    <w:rsid w:val="00BE0E67"/>
    <w:rsid w:val="00BE3218"/>
    <w:rsid w:val="00BE62FA"/>
    <w:rsid w:val="00BE64C4"/>
    <w:rsid w:val="00BF283B"/>
    <w:rsid w:val="00BF378B"/>
    <w:rsid w:val="00BF3B66"/>
    <w:rsid w:val="00BF5CD8"/>
    <w:rsid w:val="00C040B7"/>
    <w:rsid w:val="00C05285"/>
    <w:rsid w:val="00C10128"/>
    <w:rsid w:val="00C104C8"/>
    <w:rsid w:val="00C11EB7"/>
    <w:rsid w:val="00C146FC"/>
    <w:rsid w:val="00C16814"/>
    <w:rsid w:val="00C21B89"/>
    <w:rsid w:val="00C22651"/>
    <w:rsid w:val="00C22DD5"/>
    <w:rsid w:val="00C23D99"/>
    <w:rsid w:val="00C24560"/>
    <w:rsid w:val="00C25E29"/>
    <w:rsid w:val="00C31B7F"/>
    <w:rsid w:val="00C32CF2"/>
    <w:rsid w:val="00C3300D"/>
    <w:rsid w:val="00C34410"/>
    <w:rsid w:val="00C353E3"/>
    <w:rsid w:val="00C35814"/>
    <w:rsid w:val="00C415AC"/>
    <w:rsid w:val="00C4218C"/>
    <w:rsid w:val="00C450EF"/>
    <w:rsid w:val="00C51500"/>
    <w:rsid w:val="00C53746"/>
    <w:rsid w:val="00C53754"/>
    <w:rsid w:val="00C55375"/>
    <w:rsid w:val="00C56B46"/>
    <w:rsid w:val="00C577E1"/>
    <w:rsid w:val="00C61128"/>
    <w:rsid w:val="00C63633"/>
    <w:rsid w:val="00C6382F"/>
    <w:rsid w:val="00C6388B"/>
    <w:rsid w:val="00C6458C"/>
    <w:rsid w:val="00C64D35"/>
    <w:rsid w:val="00C651E2"/>
    <w:rsid w:val="00C65599"/>
    <w:rsid w:val="00C66B2E"/>
    <w:rsid w:val="00C7085E"/>
    <w:rsid w:val="00C718C4"/>
    <w:rsid w:val="00C72333"/>
    <w:rsid w:val="00C72D83"/>
    <w:rsid w:val="00C760C8"/>
    <w:rsid w:val="00C76130"/>
    <w:rsid w:val="00C765D1"/>
    <w:rsid w:val="00C7783A"/>
    <w:rsid w:val="00C77EB0"/>
    <w:rsid w:val="00C801E1"/>
    <w:rsid w:val="00C81667"/>
    <w:rsid w:val="00C81784"/>
    <w:rsid w:val="00C82D30"/>
    <w:rsid w:val="00C83B9F"/>
    <w:rsid w:val="00C843FD"/>
    <w:rsid w:val="00C872A0"/>
    <w:rsid w:val="00C9169D"/>
    <w:rsid w:val="00C940D4"/>
    <w:rsid w:val="00C94DDA"/>
    <w:rsid w:val="00C97F24"/>
    <w:rsid w:val="00CA0048"/>
    <w:rsid w:val="00CA06EE"/>
    <w:rsid w:val="00CA2012"/>
    <w:rsid w:val="00CA264B"/>
    <w:rsid w:val="00CA5A9C"/>
    <w:rsid w:val="00CA61AA"/>
    <w:rsid w:val="00CA61C6"/>
    <w:rsid w:val="00CA673A"/>
    <w:rsid w:val="00CB1793"/>
    <w:rsid w:val="00CB294A"/>
    <w:rsid w:val="00CB6881"/>
    <w:rsid w:val="00CC0376"/>
    <w:rsid w:val="00CC207E"/>
    <w:rsid w:val="00CC3E0C"/>
    <w:rsid w:val="00CD47C6"/>
    <w:rsid w:val="00CD58F5"/>
    <w:rsid w:val="00CD7174"/>
    <w:rsid w:val="00CE0BF9"/>
    <w:rsid w:val="00CE22AE"/>
    <w:rsid w:val="00CE4245"/>
    <w:rsid w:val="00CE4AF3"/>
    <w:rsid w:val="00CE61F1"/>
    <w:rsid w:val="00CF0CF1"/>
    <w:rsid w:val="00CF14A8"/>
    <w:rsid w:val="00CF5D9E"/>
    <w:rsid w:val="00CF6B6C"/>
    <w:rsid w:val="00D04A60"/>
    <w:rsid w:val="00D1072B"/>
    <w:rsid w:val="00D13F74"/>
    <w:rsid w:val="00D2061F"/>
    <w:rsid w:val="00D22CDA"/>
    <w:rsid w:val="00D23E7E"/>
    <w:rsid w:val="00D3007C"/>
    <w:rsid w:val="00D32205"/>
    <w:rsid w:val="00D355DD"/>
    <w:rsid w:val="00D37040"/>
    <w:rsid w:val="00D375FF"/>
    <w:rsid w:val="00D40CEF"/>
    <w:rsid w:val="00D42071"/>
    <w:rsid w:val="00D420EB"/>
    <w:rsid w:val="00D42C1A"/>
    <w:rsid w:val="00D4550F"/>
    <w:rsid w:val="00D46544"/>
    <w:rsid w:val="00D51D42"/>
    <w:rsid w:val="00D552BB"/>
    <w:rsid w:val="00D5556E"/>
    <w:rsid w:val="00D5712B"/>
    <w:rsid w:val="00D604E8"/>
    <w:rsid w:val="00D6076E"/>
    <w:rsid w:val="00D60FA1"/>
    <w:rsid w:val="00D61365"/>
    <w:rsid w:val="00D62DBF"/>
    <w:rsid w:val="00D64936"/>
    <w:rsid w:val="00D658DC"/>
    <w:rsid w:val="00D66794"/>
    <w:rsid w:val="00D676A6"/>
    <w:rsid w:val="00D755E4"/>
    <w:rsid w:val="00D7784E"/>
    <w:rsid w:val="00D80263"/>
    <w:rsid w:val="00D80C26"/>
    <w:rsid w:val="00D824C7"/>
    <w:rsid w:val="00D8404C"/>
    <w:rsid w:val="00D84F4F"/>
    <w:rsid w:val="00D90537"/>
    <w:rsid w:val="00D90A83"/>
    <w:rsid w:val="00D90D04"/>
    <w:rsid w:val="00D9127F"/>
    <w:rsid w:val="00D92571"/>
    <w:rsid w:val="00D9630B"/>
    <w:rsid w:val="00D975AE"/>
    <w:rsid w:val="00D97E14"/>
    <w:rsid w:val="00DA280E"/>
    <w:rsid w:val="00DA2CCA"/>
    <w:rsid w:val="00DA3975"/>
    <w:rsid w:val="00DA45B1"/>
    <w:rsid w:val="00DA67D7"/>
    <w:rsid w:val="00DB387B"/>
    <w:rsid w:val="00DB4D22"/>
    <w:rsid w:val="00DC1E3A"/>
    <w:rsid w:val="00DC2E95"/>
    <w:rsid w:val="00DC3120"/>
    <w:rsid w:val="00DC4EF9"/>
    <w:rsid w:val="00DC5FE4"/>
    <w:rsid w:val="00DD32CF"/>
    <w:rsid w:val="00DD4040"/>
    <w:rsid w:val="00DD58EA"/>
    <w:rsid w:val="00DE5AD6"/>
    <w:rsid w:val="00DE5F36"/>
    <w:rsid w:val="00DE7EFA"/>
    <w:rsid w:val="00DE7F5E"/>
    <w:rsid w:val="00DF013B"/>
    <w:rsid w:val="00DF07E5"/>
    <w:rsid w:val="00DF1356"/>
    <w:rsid w:val="00DF1CC6"/>
    <w:rsid w:val="00DF29E3"/>
    <w:rsid w:val="00DF2AAF"/>
    <w:rsid w:val="00DF37F5"/>
    <w:rsid w:val="00DF5B1A"/>
    <w:rsid w:val="00DF6202"/>
    <w:rsid w:val="00E0235F"/>
    <w:rsid w:val="00E02926"/>
    <w:rsid w:val="00E03758"/>
    <w:rsid w:val="00E056D1"/>
    <w:rsid w:val="00E05BE9"/>
    <w:rsid w:val="00E0652F"/>
    <w:rsid w:val="00E07408"/>
    <w:rsid w:val="00E10B5F"/>
    <w:rsid w:val="00E10C54"/>
    <w:rsid w:val="00E1152A"/>
    <w:rsid w:val="00E13F4C"/>
    <w:rsid w:val="00E14B0A"/>
    <w:rsid w:val="00E14D80"/>
    <w:rsid w:val="00E21041"/>
    <w:rsid w:val="00E22A97"/>
    <w:rsid w:val="00E23141"/>
    <w:rsid w:val="00E24037"/>
    <w:rsid w:val="00E24304"/>
    <w:rsid w:val="00E25818"/>
    <w:rsid w:val="00E331E5"/>
    <w:rsid w:val="00E33897"/>
    <w:rsid w:val="00E3451C"/>
    <w:rsid w:val="00E4217F"/>
    <w:rsid w:val="00E42B49"/>
    <w:rsid w:val="00E462E9"/>
    <w:rsid w:val="00E46FA3"/>
    <w:rsid w:val="00E47154"/>
    <w:rsid w:val="00E505A9"/>
    <w:rsid w:val="00E509C7"/>
    <w:rsid w:val="00E5123B"/>
    <w:rsid w:val="00E51319"/>
    <w:rsid w:val="00E516AC"/>
    <w:rsid w:val="00E52B73"/>
    <w:rsid w:val="00E53AF7"/>
    <w:rsid w:val="00E53C15"/>
    <w:rsid w:val="00E54E82"/>
    <w:rsid w:val="00E577D7"/>
    <w:rsid w:val="00E57C0C"/>
    <w:rsid w:val="00E604BC"/>
    <w:rsid w:val="00E61494"/>
    <w:rsid w:val="00E61E50"/>
    <w:rsid w:val="00E62C49"/>
    <w:rsid w:val="00E62D8B"/>
    <w:rsid w:val="00E64CDA"/>
    <w:rsid w:val="00E66204"/>
    <w:rsid w:val="00E666DE"/>
    <w:rsid w:val="00E755E7"/>
    <w:rsid w:val="00E7716E"/>
    <w:rsid w:val="00E84A94"/>
    <w:rsid w:val="00E85DC0"/>
    <w:rsid w:val="00E8612E"/>
    <w:rsid w:val="00E86FE1"/>
    <w:rsid w:val="00E87B42"/>
    <w:rsid w:val="00E90356"/>
    <w:rsid w:val="00E93CC2"/>
    <w:rsid w:val="00E93F39"/>
    <w:rsid w:val="00E95687"/>
    <w:rsid w:val="00E95691"/>
    <w:rsid w:val="00EA06F3"/>
    <w:rsid w:val="00EA15C8"/>
    <w:rsid w:val="00EA2A8C"/>
    <w:rsid w:val="00EA3320"/>
    <w:rsid w:val="00EA3390"/>
    <w:rsid w:val="00EA4413"/>
    <w:rsid w:val="00EA4711"/>
    <w:rsid w:val="00EA5DBA"/>
    <w:rsid w:val="00EA5EE7"/>
    <w:rsid w:val="00EA6C71"/>
    <w:rsid w:val="00EB328D"/>
    <w:rsid w:val="00EB5347"/>
    <w:rsid w:val="00EC194C"/>
    <w:rsid w:val="00EC2652"/>
    <w:rsid w:val="00EC3578"/>
    <w:rsid w:val="00EC370B"/>
    <w:rsid w:val="00EC4E61"/>
    <w:rsid w:val="00EC58AE"/>
    <w:rsid w:val="00EC6DEA"/>
    <w:rsid w:val="00EC7779"/>
    <w:rsid w:val="00ED12BD"/>
    <w:rsid w:val="00ED1DDC"/>
    <w:rsid w:val="00ED2FB4"/>
    <w:rsid w:val="00ED659B"/>
    <w:rsid w:val="00ED77D5"/>
    <w:rsid w:val="00EE1B82"/>
    <w:rsid w:val="00EE2E3A"/>
    <w:rsid w:val="00EE2EDA"/>
    <w:rsid w:val="00EE604D"/>
    <w:rsid w:val="00EF0D48"/>
    <w:rsid w:val="00EF1449"/>
    <w:rsid w:val="00EF1775"/>
    <w:rsid w:val="00EF3BC8"/>
    <w:rsid w:val="00EF696E"/>
    <w:rsid w:val="00EF799F"/>
    <w:rsid w:val="00F01AD4"/>
    <w:rsid w:val="00F01EF7"/>
    <w:rsid w:val="00F03391"/>
    <w:rsid w:val="00F1234A"/>
    <w:rsid w:val="00F15D22"/>
    <w:rsid w:val="00F16CFC"/>
    <w:rsid w:val="00F225A0"/>
    <w:rsid w:val="00F23FFD"/>
    <w:rsid w:val="00F25D78"/>
    <w:rsid w:val="00F327E3"/>
    <w:rsid w:val="00F4072C"/>
    <w:rsid w:val="00F40DA9"/>
    <w:rsid w:val="00F42337"/>
    <w:rsid w:val="00F42A09"/>
    <w:rsid w:val="00F42DEC"/>
    <w:rsid w:val="00F43A5A"/>
    <w:rsid w:val="00F4541E"/>
    <w:rsid w:val="00F5267C"/>
    <w:rsid w:val="00F55F73"/>
    <w:rsid w:val="00F56831"/>
    <w:rsid w:val="00F5798E"/>
    <w:rsid w:val="00F61C06"/>
    <w:rsid w:val="00F646A9"/>
    <w:rsid w:val="00F655F7"/>
    <w:rsid w:val="00F66BBA"/>
    <w:rsid w:val="00F72D8C"/>
    <w:rsid w:val="00F72F75"/>
    <w:rsid w:val="00F74A8E"/>
    <w:rsid w:val="00F75084"/>
    <w:rsid w:val="00F75398"/>
    <w:rsid w:val="00F80014"/>
    <w:rsid w:val="00F82268"/>
    <w:rsid w:val="00F85E53"/>
    <w:rsid w:val="00F91B9A"/>
    <w:rsid w:val="00F921E7"/>
    <w:rsid w:val="00F938B0"/>
    <w:rsid w:val="00F9395E"/>
    <w:rsid w:val="00F93FCE"/>
    <w:rsid w:val="00F9413B"/>
    <w:rsid w:val="00F94A59"/>
    <w:rsid w:val="00FA0A30"/>
    <w:rsid w:val="00FA3113"/>
    <w:rsid w:val="00FA64AF"/>
    <w:rsid w:val="00FA77FF"/>
    <w:rsid w:val="00FB225F"/>
    <w:rsid w:val="00FB248F"/>
    <w:rsid w:val="00FB2690"/>
    <w:rsid w:val="00FB3D7F"/>
    <w:rsid w:val="00FB64C9"/>
    <w:rsid w:val="00FB66AA"/>
    <w:rsid w:val="00FB6BEE"/>
    <w:rsid w:val="00FC3268"/>
    <w:rsid w:val="00FC57F0"/>
    <w:rsid w:val="00FC6A7A"/>
    <w:rsid w:val="00FC792E"/>
    <w:rsid w:val="00FD249B"/>
    <w:rsid w:val="00FD3D0A"/>
    <w:rsid w:val="00FD4A14"/>
    <w:rsid w:val="00FE2FD8"/>
    <w:rsid w:val="00FE40E6"/>
    <w:rsid w:val="00FE5B9F"/>
    <w:rsid w:val="00FE6552"/>
    <w:rsid w:val="00FF0F5C"/>
    <w:rsid w:val="00FF1E8A"/>
    <w:rsid w:val="00FF23BC"/>
    <w:rsid w:val="00FF65D3"/>
    <w:rsid w:val="00FF6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1E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E5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7100DC"/>
    <w:rPr>
      <w:rFonts w:ascii="Tahoma" w:hAnsi="Tahoma" w:cs="Tahoma"/>
      <w:sz w:val="16"/>
      <w:szCs w:val="16"/>
    </w:rPr>
  </w:style>
  <w:style w:type="character" w:customStyle="1" w:styleId="a4">
    <w:name w:val="Текст выноски Знак"/>
    <w:basedOn w:val="a0"/>
    <w:link w:val="a3"/>
    <w:uiPriority w:val="99"/>
    <w:semiHidden/>
    <w:rsid w:val="007100DC"/>
    <w:rPr>
      <w:rFonts w:ascii="Tahoma" w:hAnsi="Tahoma" w:cs="Tahoma"/>
      <w:sz w:val="16"/>
      <w:szCs w:val="16"/>
    </w:rPr>
  </w:style>
  <w:style w:type="paragraph" w:customStyle="1" w:styleId="21">
    <w:name w:val="Основной текст 21"/>
    <w:basedOn w:val="a"/>
    <w:rsid w:val="007100DC"/>
    <w:pPr>
      <w:ind w:firstLine="851"/>
      <w:jc w:val="both"/>
    </w:pPr>
    <w:rPr>
      <w:sz w:val="28"/>
    </w:rPr>
  </w:style>
  <w:style w:type="paragraph" w:styleId="2">
    <w:name w:val="Body Text 2"/>
    <w:basedOn w:val="a"/>
    <w:link w:val="20"/>
    <w:semiHidden/>
    <w:rsid w:val="007100DC"/>
    <w:pPr>
      <w:ind w:right="5102"/>
      <w:jc w:val="both"/>
    </w:pPr>
    <w:rPr>
      <w:b/>
      <w:sz w:val="28"/>
    </w:rPr>
  </w:style>
  <w:style w:type="character" w:customStyle="1" w:styleId="20">
    <w:name w:val="Основной текст 2 Знак"/>
    <w:basedOn w:val="a0"/>
    <w:link w:val="2"/>
    <w:semiHidden/>
    <w:rsid w:val="007100DC"/>
    <w:rPr>
      <w:rFonts w:ascii="Times New Roman" w:eastAsia="Times New Roman" w:hAnsi="Times New Roman" w:cs="Times New Roman"/>
      <w:b/>
      <w:sz w:val="28"/>
      <w:szCs w:val="20"/>
      <w:lang w:eastAsia="ru-RU"/>
    </w:rPr>
  </w:style>
  <w:style w:type="table" w:styleId="a5">
    <w:name w:val="Table Grid"/>
    <w:basedOn w:val="a1"/>
    <w:uiPriority w:val="59"/>
    <w:rsid w:val="00F454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D587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1E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E5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7100DC"/>
    <w:rPr>
      <w:rFonts w:ascii="Tahoma" w:hAnsi="Tahoma" w:cs="Tahoma"/>
      <w:sz w:val="16"/>
      <w:szCs w:val="16"/>
    </w:rPr>
  </w:style>
  <w:style w:type="character" w:customStyle="1" w:styleId="a4">
    <w:name w:val="Текст выноски Знак"/>
    <w:basedOn w:val="a0"/>
    <w:link w:val="a3"/>
    <w:uiPriority w:val="99"/>
    <w:semiHidden/>
    <w:rsid w:val="007100DC"/>
    <w:rPr>
      <w:rFonts w:ascii="Tahoma" w:hAnsi="Tahoma" w:cs="Tahoma"/>
      <w:sz w:val="16"/>
      <w:szCs w:val="16"/>
    </w:rPr>
  </w:style>
  <w:style w:type="paragraph" w:customStyle="1" w:styleId="21">
    <w:name w:val="Основной текст 21"/>
    <w:basedOn w:val="a"/>
    <w:rsid w:val="007100DC"/>
    <w:pPr>
      <w:ind w:firstLine="851"/>
      <w:jc w:val="both"/>
    </w:pPr>
    <w:rPr>
      <w:sz w:val="28"/>
    </w:rPr>
  </w:style>
  <w:style w:type="paragraph" w:styleId="2">
    <w:name w:val="Body Text 2"/>
    <w:basedOn w:val="a"/>
    <w:link w:val="20"/>
    <w:semiHidden/>
    <w:rsid w:val="007100DC"/>
    <w:pPr>
      <w:ind w:right="5102"/>
      <w:jc w:val="both"/>
    </w:pPr>
    <w:rPr>
      <w:b/>
      <w:sz w:val="28"/>
    </w:rPr>
  </w:style>
  <w:style w:type="character" w:customStyle="1" w:styleId="20">
    <w:name w:val="Основной текст 2 Знак"/>
    <w:basedOn w:val="a0"/>
    <w:link w:val="2"/>
    <w:semiHidden/>
    <w:rsid w:val="007100DC"/>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9205639">
      <w:bodyDiv w:val="1"/>
      <w:marLeft w:val="0"/>
      <w:marRight w:val="0"/>
      <w:marTop w:val="0"/>
      <w:marBottom w:val="0"/>
      <w:divBdr>
        <w:top w:val="none" w:sz="0" w:space="0" w:color="auto"/>
        <w:left w:val="none" w:sz="0" w:space="0" w:color="auto"/>
        <w:bottom w:val="none" w:sz="0" w:space="0" w:color="auto"/>
        <w:right w:val="none" w:sz="0" w:space="0" w:color="auto"/>
      </w:divBdr>
    </w:div>
    <w:div w:id="34887536">
      <w:bodyDiv w:val="1"/>
      <w:marLeft w:val="0"/>
      <w:marRight w:val="0"/>
      <w:marTop w:val="0"/>
      <w:marBottom w:val="0"/>
      <w:divBdr>
        <w:top w:val="none" w:sz="0" w:space="0" w:color="auto"/>
        <w:left w:val="none" w:sz="0" w:space="0" w:color="auto"/>
        <w:bottom w:val="none" w:sz="0" w:space="0" w:color="auto"/>
        <w:right w:val="none" w:sz="0" w:space="0" w:color="auto"/>
      </w:divBdr>
    </w:div>
    <w:div w:id="93399840">
      <w:bodyDiv w:val="1"/>
      <w:marLeft w:val="0"/>
      <w:marRight w:val="0"/>
      <w:marTop w:val="0"/>
      <w:marBottom w:val="0"/>
      <w:divBdr>
        <w:top w:val="none" w:sz="0" w:space="0" w:color="auto"/>
        <w:left w:val="none" w:sz="0" w:space="0" w:color="auto"/>
        <w:bottom w:val="none" w:sz="0" w:space="0" w:color="auto"/>
        <w:right w:val="none" w:sz="0" w:space="0" w:color="auto"/>
      </w:divBdr>
    </w:div>
    <w:div w:id="99447294">
      <w:bodyDiv w:val="1"/>
      <w:marLeft w:val="0"/>
      <w:marRight w:val="0"/>
      <w:marTop w:val="0"/>
      <w:marBottom w:val="0"/>
      <w:divBdr>
        <w:top w:val="none" w:sz="0" w:space="0" w:color="auto"/>
        <w:left w:val="none" w:sz="0" w:space="0" w:color="auto"/>
        <w:bottom w:val="none" w:sz="0" w:space="0" w:color="auto"/>
        <w:right w:val="none" w:sz="0" w:space="0" w:color="auto"/>
      </w:divBdr>
    </w:div>
    <w:div w:id="217860237">
      <w:bodyDiv w:val="1"/>
      <w:marLeft w:val="0"/>
      <w:marRight w:val="0"/>
      <w:marTop w:val="0"/>
      <w:marBottom w:val="0"/>
      <w:divBdr>
        <w:top w:val="none" w:sz="0" w:space="0" w:color="auto"/>
        <w:left w:val="none" w:sz="0" w:space="0" w:color="auto"/>
        <w:bottom w:val="none" w:sz="0" w:space="0" w:color="auto"/>
        <w:right w:val="none" w:sz="0" w:space="0" w:color="auto"/>
      </w:divBdr>
    </w:div>
    <w:div w:id="240452834">
      <w:bodyDiv w:val="1"/>
      <w:marLeft w:val="0"/>
      <w:marRight w:val="0"/>
      <w:marTop w:val="0"/>
      <w:marBottom w:val="0"/>
      <w:divBdr>
        <w:top w:val="none" w:sz="0" w:space="0" w:color="auto"/>
        <w:left w:val="none" w:sz="0" w:space="0" w:color="auto"/>
        <w:bottom w:val="none" w:sz="0" w:space="0" w:color="auto"/>
        <w:right w:val="none" w:sz="0" w:space="0" w:color="auto"/>
      </w:divBdr>
    </w:div>
    <w:div w:id="342438826">
      <w:bodyDiv w:val="1"/>
      <w:marLeft w:val="0"/>
      <w:marRight w:val="0"/>
      <w:marTop w:val="0"/>
      <w:marBottom w:val="0"/>
      <w:divBdr>
        <w:top w:val="none" w:sz="0" w:space="0" w:color="auto"/>
        <w:left w:val="none" w:sz="0" w:space="0" w:color="auto"/>
        <w:bottom w:val="none" w:sz="0" w:space="0" w:color="auto"/>
        <w:right w:val="none" w:sz="0" w:space="0" w:color="auto"/>
      </w:divBdr>
    </w:div>
    <w:div w:id="345249516">
      <w:bodyDiv w:val="1"/>
      <w:marLeft w:val="0"/>
      <w:marRight w:val="0"/>
      <w:marTop w:val="0"/>
      <w:marBottom w:val="0"/>
      <w:divBdr>
        <w:top w:val="none" w:sz="0" w:space="0" w:color="auto"/>
        <w:left w:val="none" w:sz="0" w:space="0" w:color="auto"/>
        <w:bottom w:val="none" w:sz="0" w:space="0" w:color="auto"/>
        <w:right w:val="none" w:sz="0" w:space="0" w:color="auto"/>
      </w:divBdr>
    </w:div>
    <w:div w:id="423498879">
      <w:bodyDiv w:val="1"/>
      <w:marLeft w:val="0"/>
      <w:marRight w:val="0"/>
      <w:marTop w:val="0"/>
      <w:marBottom w:val="0"/>
      <w:divBdr>
        <w:top w:val="none" w:sz="0" w:space="0" w:color="auto"/>
        <w:left w:val="none" w:sz="0" w:space="0" w:color="auto"/>
        <w:bottom w:val="none" w:sz="0" w:space="0" w:color="auto"/>
        <w:right w:val="none" w:sz="0" w:space="0" w:color="auto"/>
      </w:divBdr>
    </w:div>
    <w:div w:id="447773515">
      <w:bodyDiv w:val="1"/>
      <w:marLeft w:val="0"/>
      <w:marRight w:val="0"/>
      <w:marTop w:val="0"/>
      <w:marBottom w:val="0"/>
      <w:divBdr>
        <w:top w:val="none" w:sz="0" w:space="0" w:color="auto"/>
        <w:left w:val="none" w:sz="0" w:space="0" w:color="auto"/>
        <w:bottom w:val="none" w:sz="0" w:space="0" w:color="auto"/>
        <w:right w:val="none" w:sz="0" w:space="0" w:color="auto"/>
      </w:divBdr>
    </w:div>
    <w:div w:id="464929153">
      <w:bodyDiv w:val="1"/>
      <w:marLeft w:val="0"/>
      <w:marRight w:val="0"/>
      <w:marTop w:val="0"/>
      <w:marBottom w:val="0"/>
      <w:divBdr>
        <w:top w:val="none" w:sz="0" w:space="0" w:color="auto"/>
        <w:left w:val="none" w:sz="0" w:space="0" w:color="auto"/>
        <w:bottom w:val="none" w:sz="0" w:space="0" w:color="auto"/>
        <w:right w:val="none" w:sz="0" w:space="0" w:color="auto"/>
      </w:divBdr>
    </w:div>
    <w:div w:id="507714087">
      <w:bodyDiv w:val="1"/>
      <w:marLeft w:val="0"/>
      <w:marRight w:val="0"/>
      <w:marTop w:val="0"/>
      <w:marBottom w:val="0"/>
      <w:divBdr>
        <w:top w:val="none" w:sz="0" w:space="0" w:color="auto"/>
        <w:left w:val="none" w:sz="0" w:space="0" w:color="auto"/>
        <w:bottom w:val="none" w:sz="0" w:space="0" w:color="auto"/>
        <w:right w:val="none" w:sz="0" w:space="0" w:color="auto"/>
      </w:divBdr>
    </w:div>
    <w:div w:id="566037758">
      <w:bodyDiv w:val="1"/>
      <w:marLeft w:val="0"/>
      <w:marRight w:val="0"/>
      <w:marTop w:val="0"/>
      <w:marBottom w:val="0"/>
      <w:divBdr>
        <w:top w:val="none" w:sz="0" w:space="0" w:color="auto"/>
        <w:left w:val="none" w:sz="0" w:space="0" w:color="auto"/>
        <w:bottom w:val="none" w:sz="0" w:space="0" w:color="auto"/>
        <w:right w:val="none" w:sz="0" w:space="0" w:color="auto"/>
      </w:divBdr>
    </w:div>
    <w:div w:id="595360662">
      <w:bodyDiv w:val="1"/>
      <w:marLeft w:val="0"/>
      <w:marRight w:val="0"/>
      <w:marTop w:val="0"/>
      <w:marBottom w:val="0"/>
      <w:divBdr>
        <w:top w:val="none" w:sz="0" w:space="0" w:color="auto"/>
        <w:left w:val="none" w:sz="0" w:space="0" w:color="auto"/>
        <w:bottom w:val="none" w:sz="0" w:space="0" w:color="auto"/>
        <w:right w:val="none" w:sz="0" w:space="0" w:color="auto"/>
      </w:divBdr>
    </w:div>
    <w:div w:id="641547727">
      <w:bodyDiv w:val="1"/>
      <w:marLeft w:val="0"/>
      <w:marRight w:val="0"/>
      <w:marTop w:val="0"/>
      <w:marBottom w:val="0"/>
      <w:divBdr>
        <w:top w:val="none" w:sz="0" w:space="0" w:color="auto"/>
        <w:left w:val="none" w:sz="0" w:space="0" w:color="auto"/>
        <w:bottom w:val="none" w:sz="0" w:space="0" w:color="auto"/>
        <w:right w:val="none" w:sz="0" w:space="0" w:color="auto"/>
      </w:divBdr>
    </w:div>
    <w:div w:id="643585941">
      <w:bodyDiv w:val="1"/>
      <w:marLeft w:val="0"/>
      <w:marRight w:val="0"/>
      <w:marTop w:val="0"/>
      <w:marBottom w:val="0"/>
      <w:divBdr>
        <w:top w:val="none" w:sz="0" w:space="0" w:color="auto"/>
        <w:left w:val="none" w:sz="0" w:space="0" w:color="auto"/>
        <w:bottom w:val="none" w:sz="0" w:space="0" w:color="auto"/>
        <w:right w:val="none" w:sz="0" w:space="0" w:color="auto"/>
      </w:divBdr>
    </w:div>
    <w:div w:id="652300573">
      <w:bodyDiv w:val="1"/>
      <w:marLeft w:val="0"/>
      <w:marRight w:val="0"/>
      <w:marTop w:val="0"/>
      <w:marBottom w:val="0"/>
      <w:divBdr>
        <w:top w:val="none" w:sz="0" w:space="0" w:color="auto"/>
        <w:left w:val="none" w:sz="0" w:space="0" w:color="auto"/>
        <w:bottom w:val="none" w:sz="0" w:space="0" w:color="auto"/>
        <w:right w:val="none" w:sz="0" w:space="0" w:color="auto"/>
      </w:divBdr>
    </w:div>
    <w:div w:id="778374112">
      <w:bodyDiv w:val="1"/>
      <w:marLeft w:val="0"/>
      <w:marRight w:val="0"/>
      <w:marTop w:val="0"/>
      <w:marBottom w:val="0"/>
      <w:divBdr>
        <w:top w:val="none" w:sz="0" w:space="0" w:color="auto"/>
        <w:left w:val="none" w:sz="0" w:space="0" w:color="auto"/>
        <w:bottom w:val="none" w:sz="0" w:space="0" w:color="auto"/>
        <w:right w:val="none" w:sz="0" w:space="0" w:color="auto"/>
      </w:divBdr>
    </w:div>
    <w:div w:id="830675789">
      <w:bodyDiv w:val="1"/>
      <w:marLeft w:val="0"/>
      <w:marRight w:val="0"/>
      <w:marTop w:val="0"/>
      <w:marBottom w:val="0"/>
      <w:divBdr>
        <w:top w:val="none" w:sz="0" w:space="0" w:color="auto"/>
        <w:left w:val="none" w:sz="0" w:space="0" w:color="auto"/>
        <w:bottom w:val="none" w:sz="0" w:space="0" w:color="auto"/>
        <w:right w:val="none" w:sz="0" w:space="0" w:color="auto"/>
      </w:divBdr>
    </w:div>
    <w:div w:id="900941808">
      <w:bodyDiv w:val="1"/>
      <w:marLeft w:val="0"/>
      <w:marRight w:val="0"/>
      <w:marTop w:val="0"/>
      <w:marBottom w:val="0"/>
      <w:divBdr>
        <w:top w:val="none" w:sz="0" w:space="0" w:color="auto"/>
        <w:left w:val="none" w:sz="0" w:space="0" w:color="auto"/>
        <w:bottom w:val="none" w:sz="0" w:space="0" w:color="auto"/>
        <w:right w:val="none" w:sz="0" w:space="0" w:color="auto"/>
      </w:divBdr>
    </w:div>
    <w:div w:id="965739001">
      <w:bodyDiv w:val="1"/>
      <w:marLeft w:val="0"/>
      <w:marRight w:val="0"/>
      <w:marTop w:val="0"/>
      <w:marBottom w:val="0"/>
      <w:divBdr>
        <w:top w:val="none" w:sz="0" w:space="0" w:color="auto"/>
        <w:left w:val="none" w:sz="0" w:space="0" w:color="auto"/>
        <w:bottom w:val="none" w:sz="0" w:space="0" w:color="auto"/>
        <w:right w:val="none" w:sz="0" w:space="0" w:color="auto"/>
      </w:divBdr>
    </w:div>
    <w:div w:id="991324686">
      <w:bodyDiv w:val="1"/>
      <w:marLeft w:val="0"/>
      <w:marRight w:val="0"/>
      <w:marTop w:val="0"/>
      <w:marBottom w:val="0"/>
      <w:divBdr>
        <w:top w:val="none" w:sz="0" w:space="0" w:color="auto"/>
        <w:left w:val="none" w:sz="0" w:space="0" w:color="auto"/>
        <w:bottom w:val="none" w:sz="0" w:space="0" w:color="auto"/>
        <w:right w:val="none" w:sz="0" w:space="0" w:color="auto"/>
      </w:divBdr>
    </w:div>
    <w:div w:id="1369448732">
      <w:bodyDiv w:val="1"/>
      <w:marLeft w:val="0"/>
      <w:marRight w:val="0"/>
      <w:marTop w:val="0"/>
      <w:marBottom w:val="0"/>
      <w:divBdr>
        <w:top w:val="none" w:sz="0" w:space="0" w:color="auto"/>
        <w:left w:val="none" w:sz="0" w:space="0" w:color="auto"/>
        <w:bottom w:val="none" w:sz="0" w:space="0" w:color="auto"/>
        <w:right w:val="none" w:sz="0" w:space="0" w:color="auto"/>
      </w:divBdr>
    </w:div>
    <w:div w:id="1392382531">
      <w:bodyDiv w:val="1"/>
      <w:marLeft w:val="0"/>
      <w:marRight w:val="0"/>
      <w:marTop w:val="0"/>
      <w:marBottom w:val="0"/>
      <w:divBdr>
        <w:top w:val="none" w:sz="0" w:space="0" w:color="auto"/>
        <w:left w:val="none" w:sz="0" w:space="0" w:color="auto"/>
        <w:bottom w:val="none" w:sz="0" w:space="0" w:color="auto"/>
        <w:right w:val="none" w:sz="0" w:space="0" w:color="auto"/>
      </w:divBdr>
    </w:div>
    <w:div w:id="1398477066">
      <w:bodyDiv w:val="1"/>
      <w:marLeft w:val="0"/>
      <w:marRight w:val="0"/>
      <w:marTop w:val="0"/>
      <w:marBottom w:val="0"/>
      <w:divBdr>
        <w:top w:val="none" w:sz="0" w:space="0" w:color="auto"/>
        <w:left w:val="none" w:sz="0" w:space="0" w:color="auto"/>
        <w:bottom w:val="none" w:sz="0" w:space="0" w:color="auto"/>
        <w:right w:val="none" w:sz="0" w:space="0" w:color="auto"/>
      </w:divBdr>
    </w:div>
    <w:div w:id="1473134583">
      <w:bodyDiv w:val="1"/>
      <w:marLeft w:val="0"/>
      <w:marRight w:val="0"/>
      <w:marTop w:val="0"/>
      <w:marBottom w:val="0"/>
      <w:divBdr>
        <w:top w:val="none" w:sz="0" w:space="0" w:color="auto"/>
        <w:left w:val="none" w:sz="0" w:space="0" w:color="auto"/>
        <w:bottom w:val="none" w:sz="0" w:space="0" w:color="auto"/>
        <w:right w:val="none" w:sz="0" w:space="0" w:color="auto"/>
      </w:divBdr>
    </w:div>
    <w:div w:id="1476878264">
      <w:bodyDiv w:val="1"/>
      <w:marLeft w:val="0"/>
      <w:marRight w:val="0"/>
      <w:marTop w:val="0"/>
      <w:marBottom w:val="0"/>
      <w:divBdr>
        <w:top w:val="none" w:sz="0" w:space="0" w:color="auto"/>
        <w:left w:val="none" w:sz="0" w:space="0" w:color="auto"/>
        <w:bottom w:val="none" w:sz="0" w:space="0" w:color="auto"/>
        <w:right w:val="none" w:sz="0" w:space="0" w:color="auto"/>
      </w:divBdr>
    </w:div>
    <w:div w:id="1488521539">
      <w:bodyDiv w:val="1"/>
      <w:marLeft w:val="0"/>
      <w:marRight w:val="0"/>
      <w:marTop w:val="0"/>
      <w:marBottom w:val="0"/>
      <w:divBdr>
        <w:top w:val="none" w:sz="0" w:space="0" w:color="auto"/>
        <w:left w:val="none" w:sz="0" w:space="0" w:color="auto"/>
        <w:bottom w:val="none" w:sz="0" w:space="0" w:color="auto"/>
        <w:right w:val="none" w:sz="0" w:space="0" w:color="auto"/>
      </w:divBdr>
    </w:div>
    <w:div w:id="1635790452">
      <w:bodyDiv w:val="1"/>
      <w:marLeft w:val="0"/>
      <w:marRight w:val="0"/>
      <w:marTop w:val="0"/>
      <w:marBottom w:val="0"/>
      <w:divBdr>
        <w:top w:val="none" w:sz="0" w:space="0" w:color="auto"/>
        <w:left w:val="none" w:sz="0" w:space="0" w:color="auto"/>
        <w:bottom w:val="none" w:sz="0" w:space="0" w:color="auto"/>
        <w:right w:val="none" w:sz="0" w:space="0" w:color="auto"/>
      </w:divBdr>
    </w:div>
    <w:div w:id="1643150215">
      <w:bodyDiv w:val="1"/>
      <w:marLeft w:val="0"/>
      <w:marRight w:val="0"/>
      <w:marTop w:val="0"/>
      <w:marBottom w:val="0"/>
      <w:divBdr>
        <w:top w:val="none" w:sz="0" w:space="0" w:color="auto"/>
        <w:left w:val="none" w:sz="0" w:space="0" w:color="auto"/>
        <w:bottom w:val="none" w:sz="0" w:space="0" w:color="auto"/>
        <w:right w:val="none" w:sz="0" w:space="0" w:color="auto"/>
      </w:divBdr>
    </w:div>
    <w:div w:id="1662850832">
      <w:bodyDiv w:val="1"/>
      <w:marLeft w:val="0"/>
      <w:marRight w:val="0"/>
      <w:marTop w:val="0"/>
      <w:marBottom w:val="0"/>
      <w:divBdr>
        <w:top w:val="none" w:sz="0" w:space="0" w:color="auto"/>
        <w:left w:val="none" w:sz="0" w:space="0" w:color="auto"/>
        <w:bottom w:val="none" w:sz="0" w:space="0" w:color="auto"/>
        <w:right w:val="none" w:sz="0" w:space="0" w:color="auto"/>
      </w:divBdr>
    </w:div>
    <w:div w:id="1689982693">
      <w:bodyDiv w:val="1"/>
      <w:marLeft w:val="0"/>
      <w:marRight w:val="0"/>
      <w:marTop w:val="0"/>
      <w:marBottom w:val="0"/>
      <w:divBdr>
        <w:top w:val="none" w:sz="0" w:space="0" w:color="auto"/>
        <w:left w:val="none" w:sz="0" w:space="0" w:color="auto"/>
        <w:bottom w:val="none" w:sz="0" w:space="0" w:color="auto"/>
        <w:right w:val="none" w:sz="0" w:space="0" w:color="auto"/>
      </w:divBdr>
    </w:div>
    <w:div w:id="1772969808">
      <w:bodyDiv w:val="1"/>
      <w:marLeft w:val="0"/>
      <w:marRight w:val="0"/>
      <w:marTop w:val="0"/>
      <w:marBottom w:val="0"/>
      <w:divBdr>
        <w:top w:val="none" w:sz="0" w:space="0" w:color="auto"/>
        <w:left w:val="none" w:sz="0" w:space="0" w:color="auto"/>
        <w:bottom w:val="none" w:sz="0" w:space="0" w:color="auto"/>
        <w:right w:val="none" w:sz="0" w:space="0" w:color="auto"/>
      </w:divBdr>
    </w:div>
    <w:div w:id="1869949256">
      <w:bodyDiv w:val="1"/>
      <w:marLeft w:val="0"/>
      <w:marRight w:val="0"/>
      <w:marTop w:val="0"/>
      <w:marBottom w:val="0"/>
      <w:divBdr>
        <w:top w:val="none" w:sz="0" w:space="0" w:color="auto"/>
        <w:left w:val="none" w:sz="0" w:space="0" w:color="auto"/>
        <w:bottom w:val="none" w:sz="0" w:space="0" w:color="auto"/>
        <w:right w:val="none" w:sz="0" w:space="0" w:color="auto"/>
      </w:divBdr>
    </w:div>
    <w:div w:id="1922399330">
      <w:bodyDiv w:val="1"/>
      <w:marLeft w:val="0"/>
      <w:marRight w:val="0"/>
      <w:marTop w:val="0"/>
      <w:marBottom w:val="0"/>
      <w:divBdr>
        <w:top w:val="none" w:sz="0" w:space="0" w:color="auto"/>
        <w:left w:val="none" w:sz="0" w:space="0" w:color="auto"/>
        <w:bottom w:val="none" w:sz="0" w:space="0" w:color="auto"/>
        <w:right w:val="none" w:sz="0" w:space="0" w:color="auto"/>
      </w:divBdr>
    </w:div>
    <w:div w:id="1937706557">
      <w:bodyDiv w:val="1"/>
      <w:marLeft w:val="0"/>
      <w:marRight w:val="0"/>
      <w:marTop w:val="0"/>
      <w:marBottom w:val="0"/>
      <w:divBdr>
        <w:top w:val="none" w:sz="0" w:space="0" w:color="auto"/>
        <w:left w:val="none" w:sz="0" w:space="0" w:color="auto"/>
        <w:bottom w:val="none" w:sz="0" w:space="0" w:color="auto"/>
        <w:right w:val="none" w:sz="0" w:space="0" w:color="auto"/>
      </w:divBdr>
    </w:div>
    <w:div w:id="2002391450">
      <w:bodyDiv w:val="1"/>
      <w:marLeft w:val="0"/>
      <w:marRight w:val="0"/>
      <w:marTop w:val="0"/>
      <w:marBottom w:val="0"/>
      <w:divBdr>
        <w:top w:val="none" w:sz="0" w:space="0" w:color="auto"/>
        <w:left w:val="none" w:sz="0" w:space="0" w:color="auto"/>
        <w:bottom w:val="none" w:sz="0" w:space="0" w:color="auto"/>
        <w:right w:val="none" w:sz="0" w:space="0" w:color="auto"/>
      </w:divBdr>
    </w:div>
    <w:div w:id="2013413176">
      <w:bodyDiv w:val="1"/>
      <w:marLeft w:val="0"/>
      <w:marRight w:val="0"/>
      <w:marTop w:val="0"/>
      <w:marBottom w:val="0"/>
      <w:divBdr>
        <w:top w:val="none" w:sz="0" w:space="0" w:color="auto"/>
        <w:left w:val="none" w:sz="0" w:space="0" w:color="auto"/>
        <w:bottom w:val="none" w:sz="0" w:space="0" w:color="auto"/>
        <w:right w:val="none" w:sz="0" w:space="0" w:color="auto"/>
      </w:divBdr>
    </w:div>
    <w:div w:id="20636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EF27-E313-4876-9B9A-2ED2D2D0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4648</TotalTime>
  <Pages>11</Pages>
  <Words>4981</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ludra</dc:creator>
  <cp:lastModifiedBy>ТишкинаТВ</cp:lastModifiedBy>
  <cp:revision>203</cp:revision>
  <cp:lastPrinted>2020-03-04T12:30:00Z</cp:lastPrinted>
  <dcterms:created xsi:type="dcterms:W3CDTF">2017-05-23T07:35:00Z</dcterms:created>
  <dcterms:modified xsi:type="dcterms:W3CDTF">2020-04-06T05:13:00Z</dcterms:modified>
</cp:coreProperties>
</file>